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3DF" w:rsidRDefault="001943DF" w:rsidP="001943DF">
      <w:pPr>
        <w:spacing w:afterLines="100" w:after="312"/>
        <w:jc w:val="center"/>
        <w:outlineLvl w:val="0"/>
        <w:rPr>
          <w:sz w:val="32"/>
          <w:szCs w:val="32"/>
        </w:rPr>
      </w:pPr>
      <w:r>
        <w:rPr>
          <w:rFonts w:hint="eastAsia"/>
          <w:sz w:val="32"/>
          <w:szCs w:val="32"/>
        </w:rPr>
        <w:t>《口腔颌面外科学（</w:t>
      </w:r>
      <w:r>
        <w:rPr>
          <w:rFonts w:hint="eastAsia"/>
          <w:sz w:val="32"/>
          <w:szCs w:val="32"/>
        </w:rPr>
        <w:t>1</w:t>
      </w:r>
      <w:r>
        <w:rPr>
          <w:rFonts w:hint="eastAsia"/>
          <w:sz w:val="32"/>
          <w:szCs w:val="32"/>
        </w:rPr>
        <w:t>）》课程实验教学大纲</w:t>
      </w:r>
    </w:p>
    <w:p w:rsidR="001943DF" w:rsidRDefault="001943DF" w:rsidP="001943DF">
      <w:pPr>
        <w:spacing w:line="360" w:lineRule="auto"/>
        <w:ind w:firstLineChars="300" w:firstLine="630"/>
      </w:pPr>
      <w:r>
        <w:rPr>
          <w:rFonts w:hint="eastAsia"/>
        </w:rPr>
        <w:t>课程编号：</w:t>
      </w:r>
      <w:r>
        <w:rPr>
          <w:rFonts w:hAnsi="仿宋_GB2312"/>
        </w:rPr>
        <w:t>142012</w:t>
      </w:r>
      <w:r>
        <w:rPr>
          <w:rFonts w:hint="eastAsia"/>
        </w:rPr>
        <w:t xml:space="preserve">    </w:t>
      </w:r>
      <w:r>
        <w:rPr>
          <w:rFonts w:hint="eastAsia"/>
        </w:rPr>
        <w:t>学分：</w:t>
      </w:r>
      <w:r>
        <w:rPr>
          <w:rFonts w:hint="eastAsia"/>
        </w:rPr>
        <w:t>3.</w:t>
      </w:r>
      <w:r>
        <w:rPr>
          <w:rFonts w:hAnsi="仿宋_GB2312"/>
        </w:rPr>
        <w:t>0</w:t>
      </w:r>
      <w:r>
        <w:rPr>
          <w:rFonts w:hint="eastAsia"/>
        </w:rPr>
        <w:t xml:space="preserve">  </w:t>
      </w:r>
      <w:r>
        <w:rPr>
          <w:rFonts w:hint="eastAsia"/>
        </w:rPr>
        <w:t>总学时：</w:t>
      </w:r>
      <w:r>
        <w:rPr>
          <w:rFonts w:hint="eastAsia"/>
        </w:rPr>
        <w:t xml:space="preserve">68    </w:t>
      </w:r>
      <w:r>
        <w:rPr>
          <w:rFonts w:hint="eastAsia"/>
        </w:rPr>
        <w:t>实验学时：</w:t>
      </w:r>
      <w:r>
        <w:rPr>
          <w:rFonts w:hint="eastAsia"/>
        </w:rPr>
        <w:t>33</w:t>
      </w:r>
    </w:p>
    <w:p w:rsidR="001943DF" w:rsidRDefault="001943DF" w:rsidP="001943DF">
      <w:pPr>
        <w:spacing w:line="360" w:lineRule="auto"/>
        <w:ind w:firstLineChars="300" w:firstLine="630"/>
      </w:pPr>
      <w:r>
        <w:rPr>
          <w:rFonts w:hint="eastAsia"/>
        </w:rPr>
        <w:t>大纲执笔人：</w:t>
      </w:r>
      <w:proofErr w:type="gramStart"/>
      <w:r>
        <w:rPr>
          <w:rFonts w:hint="eastAsia"/>
        </w:rPr>
        <w:t>康非吾</w:t>
      </w:r>
      <w:proofErr w:type="gramEnd"/>
      <w:r>
        <w:rPr>
          <w:rFonts w:hint="eastAsia"/>
        </w:rPr>
        <w:t xml:space="preserve">       </w:t>
      </w:r>
      <w:r>
        <w:rPr>
          <w:rFonts w:hint="eastAsia"/>
        </w:rPr>
        <w:t>大纲审核人：廖建兴</w:t>
      </w:r>
    </w:p>
    <w:p w:rsidR="001943DF" w:rsidRDefault="001943DF" w:rsidP="001943DF">
      <w:pPr>
        <w:spacing w:line="360" w:lineRule="auto"/>
        <w:ind w:firstLineChars="300" w:firstLine="720"/>
        <w:rPr>
          <w:sz w:val="24"/>
          <w:szCs w:val="24"/>
        </w:rPr>
      </w:pPr>
      <w:r>
        <w:rPr>
          <w:rFonts w:hint="eastAsia"/>
          <w:sz w:val="24"/>
          <w:szCs w:val="24"/>
        </w:rPr>
        <w:t xml:space="preserve"> </w:t>
      </w:r>
    </w:p>
    <w:p w:rsidR="001943DF" w:rsidRDefault="001943DF" w:rsidP="001943DF">
      <w:pPr>
        <w:pStyle w:val="1"/>
        <w:spacing w:beforeLines="100" w:before="312" w:line="360" w:lineRule="auto"/>
        <w:outlineLvl w:val="1"/>
        <w:rPr>
          <w:rFonts w:ascii="黑体" w:eastAsia="黑体" w:hAnsi="宋体"/>
          <w:sz w:val="24"/>
          <w:szCs w:val="24"/>
        </w:rPr>
      </w:pPr>
      <w:r>
        <w:rPr>
          <w:rFonts w:ascii="黑体" w:eastAsia="黑体" w:hAnsi="黑体" w:hint="eastAsia"/>
          <w:sz w:val="24"/>
          <w:szCs w:val="24"/>
        </w:rPr>
        <w:t>一、课程性质与目的</w:t>
      </w:r>
    </w:p>
    <w:p w:rsidR="001943DF" w:rsidRDefault="001943DF" w:rsidP="001943DF">
      <w:pPr>
        <w:pStyle w:val="1"/>
        <w:spacing w:line="360" w:lineRule="auto"/>
        <w:rPr>
          <w:rFonts w:hAnsi="宋体"/>
        </w:rPr>
      </w:pPr>
      <w:r>
        <w:rPr>
          <w:rFonts w:eastAsia="仿宋_GB2312" w:hAnsi="宋体" w:hint="eastAsia"/>
        </w:rPr>
        <w:t xml:space="preserve">   </w:t>
      </w:r>
      <w:r>
        <w:rPr>
          <w:rFonts w:hAnsi="宋体" w:hint="eastAsia"/>
        </w:rPr>
        <w:t xml:space="preserve"> 课程性质：专业课</w:t>
      </w:r>
    </w:p>
    <w:p w:rsidR="001943DF" w:rsidRDefault="001943DF" w:rsidP="001943DF">
      <w:pPr>
        <w:pStyle w:val="1"/>
        <w:spacing w:line="360" w:lineRule="auto"/>
        <w:ind w:firstLineChars="200" w:firstLine="420"/>
        <w:rPr>
          <w:rFonts w:hAnsi="宋体"/>
        </w:rPr>
      </w:pPr>
      <w:r>
        <w:rPr>
          <w:rFonts w:hAnsi="宋体" w:hint="eastAsia"/>
        </w:rPr>
        <w:t>课程目的：掌握口腔颌面外科的基本内容如口腔</w:t>
      </w:r>
      <w:proofErr w:type="gramStart"/>
      <w:r>
        <w:rPr>
          <w:rFonts w:hAnsi="宋体" w:hint="eastAsia"/>
        </w:rPr>
        <w:t>颌</w:t>
      </w:r>
      <w:proofErr w:type="gramEnd"/>
      <w:r>
        <w:rPr>
          <w:rFonts w:hAnsi="宋体" w:hint="eastAsia"/>
        </w:rPr>
        <w:t>面部的检查和局部麻醉，</w:t>
      </w:r>
      <w:proofErr w:type="gramStart"/>
      <w:r>
        <w:rPr>
          <w:rFonts w:hAnsi="宋体" w:hint="eastAsia"/>
        </w:rPr>
        <w:t>牙及牙槽</w:t>
      </w:r>
      <w:proofErr w:type="gramEnd"/>
      <w:r>
        <w:rPr>
          <w:rFonts w:hAnsi="宋体" w:hint="eastAsia"/>
        </w:rPr>
        <w:t>外科，修复前外科，颞下颌关节病，颌面部损伤，唾液腺疾病，颌面部神经疾患，口腔</w:t>
      </w:r>
      <w:proofErr w:type="gramStart"/>
      <w:r>
        <w:rPr>
          <w:rFonts w:hAnsi="宋体" w:hint="eastAsia"/>
        </w:rPr>
        <w:t>颌</w:t>
      </w:r>
      <w:proofErr w:type="gramEnd"/>
      <w:r>
        <w:rPr>
          <w:rFonts w:hAnsi="宋体" w:hint="eastAsia"/>
        </w:rPr>
        <w:t>面部感染疾病，还应掌握</w:t>
      </w:r>
      <w:proofErr w:type="gramStart"/>
      <w:r>
        <w:rPr>
          <w:rFonts w:hAnsi="宋体" w:hint="eastAsia"/>
        </w:rPr>
        <w:t>颌</w:t>
      </w:r>
      <w:proofErr w:type="gramEnd"/>
      <w:r>
        <w:rPr>
          <w:rFonts w:hAnsi="宋体" w:hint="eastAsia"/>
        </w:rPr>
        <w:t>面部先天、后天畸形，牙颌面畸形等口腔</w:t>
      </w:r>
      <w:proofErr w:type="gramStart"/>
      <w:r>
        <w:rPr>
          <w:rFonts w:hAnsi="宋体" w:hint="eastAsia"/>
        </w:rPr>
        <w:t>颌</w:t>
      </w:r>
      <w:proofErr w:type="gramEnd"/>
      <w:r>
        <w:rPr>
          <w:rFonts w:hAnsi="宋体" w:hint="eastAsia"/>
        </w:rPr>
        <w:t>面部整形外科的治疗及操作技能等内容。</w:t>
      </w:r>
    </w:p>
    <w:p w:rsidR="001943DF" w:rsidRDefault="001943DF" w:rsidP="001943DF">
      <w:pPr>
        <w:pStyle w:val="1"/>
        <w:spacing w:beforeLines="100" w:before="312" w:line="360" w:lineRule="auto"/>
        <w:outlineLvl w:val="1"/>
        <w:rPr>
          <w:rFonts w:ascii="黑体" w:eastAsia="黑体" w:hAnsi="宋体"/>
          <w:sz w:val="24"/>
          <w:szCs w:val="24"/>
        </w:rPr>
      </w:pPr>
      <w:r>
        <w:rPr>
          <w:rFonts w:ascii="黑体" w:eastAsia="黑体" w:hAnsi="黑体" w:hint="eastAsia"/>
          <w:sz w:val="24"/>
          <w:szCs w:val="24"/>
        </w:rPr>
        <w:t>二、课程面向专业</w:t>
      </w:r>
    </w:p>
    <w:p w:rsidR="001943DF" w:rsidRDefault="001943DF" w:rsidP="001943DF">
      <w:pPr>
        <w:pStyle w:val="1"/>
        <w:spacing w:line="360" w:lineRule="auto"/>
        <w:rPr>
          <w:rFonts w:hAnsi="宋体"/>
        </w:rPr>
      </w:pPr>
      <w:r>
        <w:rPr>
          <w:rFonts w:hAnsi="宋体"/>
          <w:sz w:val="24"/>
          <w:szCs w:val="24"/>
        </w:rPr>
        <w:t xml:space="preserve">   </w:t>
      </w:r>
      <w:r>
        <w:rPr>
          <w:rFonts w:hAnsi="宋体" w:hint="eastAsia"/>
        </w:rPr>
        <w:t xml:space="preserve"> 口腔医学。</w:t>
      </w:r>
    </w:p>
    <w:p w:rsidR="001943DF" w:rsidRDefault="001943DF" w:rsidP="001943DF">
      <w:pPr>
        <w:pStyle w:val="1"/>
        <w:spacing w:beforeLines="100" w:before="312" w:line="360" w:lineRule="auto"/>
        <w:outlineLvl w:val="1"/>
        <w:rPr>
          <w:rFonts w:ascii="黑体" w:eastAsia="黑体" w:hAnsi="宋体"/>
          <w:sz w:val="24"/>
          <w:szCs w:val="24"/>
        </w:rPr>
      </w:pPr>
      <w:r>
        <w:rPr>
          <w:rFonts w:ascii="黑体" w:eastAsia="黑体" w:hAnsi="黑体" w:hint="eastAsia"/>
          <w:sz w:val="24"/>
          <w:szCs w:val="24"/>
        </w:rPr>
        <w:t>三、课程基本要求</w:t>
      </w:r>
    </w:p>
    <w:p w:rsidR="001943DF" w:rsidRDefault="001943DF" w:rsidP="001943DF">
      <w:pPr>
        <w:pStyle w:val="1"/>
        <w:spacing w:line="360" w:lineRule="auto"/>
        <w:rPr>
          <w:rFonts w:hAnsi="宋体"/>
        </w:rPr>
      </w:pPr>
      <w:r>
        <w:rPr>
          <w:rFonts w:hAnsi="宋体" w:hint="eastAsia"/>
        </w:rPr>
        <w:t xml:space="preserve">    </w:t>
      </w:r>
      <w:proofErr w:type="gramStart"/>
      <w:r>
        <w:rPr>
          <w:rFonts w:hAnsi="宋体" w:hint="eastAsia"/>
        </w:rPr>
        <w:t>掌握牙及牙槽</w:t>
      </w:r>
      <w:proofErr w:type="gramEnd"/>
      <w:r>
        <w:rPr>
          <w:rFonts w:hAnsi="宋体" w:hint="eastAsia"/>
        </w:rPr>
        <w:t>外科，修复前外科，口腔</w:t>
      </w:r>
      <w:proofErr w:type="gramStart"/>
      <w:r>
        <w:rPr>
          <w:rFonts w:hAnsi="宋体" w:hint="eastAsia"/>
        </w:rPr>
        <w:t>颌</w:t>
      </w:r>
      <w:proofErr w:type="gramEnd"/>
      <w:r>
        <w:rPr>
          <w:rFonts w:hAnsi="宋体" w:hint="eastAsia"/>
        </w:rPr>
        <w:t>面部炎症，颞下颌关节病，颌面部损伤，唾液腺疾病，颌面部先天、后天畸形，牙颌面畸形等，了解与颌面外科相关的知识，如手术前后处理、外科基本操作、水与电解质平衡，麻醉方面知识，药物的临床应用等知识。</w:t>
      </w:r>
    </w:p>
    <w:p w:rsidR="001943DF" w:rsidRDefault="001943DF" w:rsidP="001943DF">
      <w:pPr>
        <w:pStyle w:val="1"/>
        <w:spacing w:beforeLines="100" w:before="312" w:line="360" w:lineRule="auto"/>
        <w:outlineLvl w:val="1"/>
        <w:rPr>
          <w:rFonts w:ascii="黑体" w:eastAsia="黑体" w:hAnsi="宋体"/>
          <w:sz w:val="24"/>
          <w:szCs w:val="24"/>
        </w:rPr>
      </w:pPr>
      <w:r>
        <w:rPr>
          <w:rFonts w:ascii="黑体" w:eastAsia="黑体" w:hAnsi="黑体" w:hint="eastAsia"/>
          <w:sz w:val="24"/>
          <w:szCs w:val="24"/>
        </w:rPr>
        <w:t>四、实验基本要求</w:t>
      </w:r>
    </w:p>
    <w:p w:rsidR="001943DF" w:rsidRDefault="001943DF" w:rsidP="001943DF">
      <w:pPr>
        <w:pStyle w:val="1"/>
        <w:spacing w:line="360" w:lineRule="auto"/>
        <w:rPr>
          <w:rFonts w:hAnsi="宋体"/>
        </w:rPr>
      </w:pPr>
      <w:r>
        <w:rPr>
          <w:rFonts w:hAnsi="宋体"/>
          <w:sz w:val="24"/>
          <w:szCs w:val="24"/>
        </w:rPr>
        <w:t xml:space="preserve">    </w:t>
      </w:r>
      <w:r>
        <w:rPr>
          <w:rFonts w:hAnsi="宋体" w:hint="eastAsia"/>
        </w:rPr>
        <w:t>掌握口腔颌面外科的基本操作与技术，常用器械，基本治疗程序，病例书写，常见疾病的诊治与鉴别，为学生将来的生产实习打下坚实的基础。</w:t>
      </w:r>
    </w:p>
    <w:p w:rsidR="001943DF" w:rsidRDefault="001943DF" w:rsidP="001943DF">
      <w:pPr>
        <w:pStyle w:val="1"/>
        <w:spacing w:beforeLines="100" w:before="312" w:line="360" w:lineRule="auto"/>
        <w:outlineLvl w:val="1"/>
        <w:rPr>
          <w:rFonts w:ascii="黑体" w:eastAsia="黑体" w:hAnsi="宋体"/>
          <w:sz w:val="24"/>
          <w:szCs w:val="24"/>
        </w:rPr>
      </w:pPr>
      <w:r>
        <w:rPr>
          <w:rFonts w:ascii="黑体" w:eastAsia="黑体" w:hAnsi="黑体" w:hint="eastAsia"/>
          <w:sz w:val="24"/>
          <w:szCs w:val="24"/>
        </w:rPr>
        <w:t>五、实验或上机基本内容</w:t>
      </w:r>
    </w:p>
    <w:p w:rsidR="001943DF" w:rsidRDefault="001943DF" w:rsidP="001943DF">
      <w:pPr>
        <w:numPr>
          <w:ilvl w:val="0"/>
          <w:numId w:val="1"/>
        </w:numPr>
        <w:spacing w:line="300" w:lineRule="auto"/>
        <w:ind w:firstLineChars="200" w:firstLine="420"/>
        <w:rPr>
          <w:rFonts w:ascii="宋体" w:hAnsi="宋体"/>
        </w:rPr>
      </w:pPr>
      <w:r>
        <w:rPr>
          <w:rFonts w:ascii="宋体" w:hAnsi="宋体" w:hint="eastAsia"/>
        </w:rPr>
        <w:t>基本理论和操作：口腔外科常规检查及步骤，认识外科手术器械，无菌术，外科操作技巧的训练。</w:t>
      </w:r>
    </w:p>
    <w:p w:rsidR="001943DF" w:rsidRDefault="001943DF" w:rsidP="001943DF">
      <w:pPr>
        <w:numPr>
          <w:ilvl w:val="0"/>
          <w:numId w:val="1"/>
        </w:numPr>
        <w:spacing w:line="300" w:lineRule="auto"/>
        <w:ind w:firstLineChars="200" w:firstLine="420"/>
        <w:rPr>
          <w:rFonts w:ascii="宋体" w:hAnsi="宋体"/>
        </w:rPr>
      </w:pPr>
      <w:r>
        <w:rPr>
          <w:rFonts w:ascii="宋体" w:hAnsi="宋体" w:hint="eastAsia"/>
        </w:rPr>
        <w:t>局麻见习：</w:t>
      </w:r>
      <w:proofErr w:type="gramStart"/>
      <w:r>
        <w:rPr>
          <w:rFonts w:ascii="宋体" w:hAnsi="宋体" w:hint="eastAsia"/>
        </w:rPr>
        <w:t>了解局麻药</w:t>
      </w:r>
      <w:proofErr w:type="gramEnd"/>
      <w:r>
        <w:rPr>
          <w:rFonts w:ascii="宋体" w:hAnsi="宋体" w:hint="eastAsia"/>
        </w:rPr>
        <w:t>的基本知识，常用剂量，常用局麻方法，学生之间互相注射下牙槽神经阻滞麻醉。</w:t>
      </w:r>
    </w:p>
    <w:p w:rsidR="001943DF" w:rsidRDefault="001943DF" w:rsidP="001943DF">
      <w:pPr>
        <w:numPr>
          <w:ilvl w:val="0"/>
          <w:numId w:val="1"/>
        </w:numPr>
        <w:spacing w:line="300" w:lineRule="auto"/>
        <w:ind w:firstLineChars="200" w:firstLine="420"/>
        <w:rPr>
          <w:rFonts w:ascii="宋体" w:hAnsi="宋体"/>
        </w:rPr>
      </w:pPr>
      <w:r>
        <w:rPr>
          <w:rFonts w:ascii="宋体" w:hAnsi="宋体" w:hint="eastAsia"/>
        </w:rPr>
        <w:t>拔牙器械及术前准备：熟练认识并区分各种拔牙钳及牙挺，术前需要了解病人的基本情况讲解。</w:t>
      </w:r>
    </w:p>
    <w:p w:rsidR="001943DF" w:rsidRDefault="001943DF" w:rsidP="001943DF">
      <w:pPr>
        <w:numPr>
          <w:ilvl w:val="0"/>
          <w:numId w:val="1"/>
        </w:numPr>
        <w:spacing w:line="300" w:lineRule="auto"/>
        <w:ind w:firstLineChars="200" w:firstLine="420"/>
        <w:rPr>
          <w:rFonts w:ascii="宋体" w:hAnsi="宋体"/>
        </w:rPr>
      </w:pPr>
      <w:r>
        <w:rPr>
          <w:rFonts w:ascii="宋体" w:hAnsi="宋体" w:hint="eastAsia"/>
        </w:rPr>
        <w:lastRenderedPageBreak/>
        <w:t>拔牙术录像：拔牙术录像。</w:t>
      </w:r>
    </w:p>
    <w:p w:rsidR="001943DF" w:rsidRDefault="001943DF" w:rsidP="001943DF">
      <w:pPr>
        <w:numPr>
          <w:ilvl w:val="0"/>
          <w:numId w:val="1"/>
        </w:numPr>
        <w:spacing w:line="300" w:lineRule="auto"/>
        <w:ind w:firstLineChars="200" w:firstLine="420"/>
        <w:rPr>
          <w:rFonts w:ascii="宋体" w:hAnsi="宋体"/>
        </w:rPr>
      </w:pPr>
      <w:r>
        <w:rPr>
          <w:rFonts w:ascii="宋体" w:hAnsi="宋体" w:hint="eastAsia"/>
        </w:rPr>
        <w:t>牙拔除术：门诊观看各种不同牙齿拔牙术的基本过程并讲解。</w:t>
      </w:r>
    </w:p>
    <w:p w:rsidR="001943DF" w:rsidRDefault="001943DF" w:rsidP="001943DF">
      <w:pPr>
        <w:numPr>
          <w:ilvl w:val="0"/>
          <w:numId w:val="1"/>
        </w:numPr>
        <w:spacing w:line="300" w:lineRule="auto"/>
        <w:ind w:firstLineChars="200" w:firstLine="420"/>
        <w:rPr>
          <w:rFonts w:ascii="宋体" w:hAnsi="宋体"/>
        </w:rPr>
      </w:pPr>
      <w:r>
        <w:rPr>
          <w:rFonts w:ascii="宋体" w:hAnsi="宋体" w:hint="eastAsia"/>
        </w:rPr>
        <w:t>阻生牙拔除术：门诊观看埋伏阻生牙的拔除及阻力分析。</w:t>
      </w:r>
    </w:p>
    <w:p w:rsidR="001943DF" w:rsidRDefault="001943DF" w:rsidP="001943DF">
      <w:pPr>
        <w:numPr>
          <w:ilvl w:val="0"/>
          <w:numId w:val="1"/>
        </w:numPr>
        <w:spacing w:line="300" w:lineRule="auto"/>
        <w:ind w:firstLineChars="200" w:firstLine="420"/>
        <w:rPr>
          <w:rFonts w:ascii="宋体" w:hAnsi="宋体"/>
        </w:rPr>
      </w:pPr>
      <w:r>
        <w:rPr>
          <w:rFonts w:ascii="宋体" w:hAnsi="宋体" w:hint="eastAsia"/>
        </w:rPr>
        <w:t>牙槽部手术：门诊观看牙槽骨修整术并讲解。</w:t>
      </w:r>
    </w:p>
    <w:p w:rsidR="001943DF" w:rsidRDefault="001943DF" w:rsidP="001943DF">
      <w:pPr>
        <w:numPr>
          <w:ilvl w:val="0"/>
          <w:numId w:val="1"/>
        </w:numPr>
        <w:spacing w:line="300" w:lineRule="auto"/>
        <w:ind w:firstLineChars="200" w:firstLine="420"/>
        <w:rPr>
          <w:rFonts w:ascii="宋体" w:hAnsi="宋体"/>
        </w:rPr>
      </w:pPr>
      <w:r>
        <w:rPr>
          <w:rFonts w:ascii="宋体" w:hAnsi="宋体" w:hint="eastAsia"/>
        </w:rPr>
        <w:t>口腔</w:t>
      </w:r>
      <w:proofErr w:type="gramStart"/>
      <w:r>
        <w:rPr>
          <w:rFonts w:ascii="宋体" w:hAnsi="宋体" w:hint="eastAsia"/>
        </w:rPr>
        <w:t>颌</w:t>
      </w:r>
      <w:proofErr w:type="gramEnd"/>
      <w:r>
        <w:rPr>
          <w:rFonts w:ascii="宋体" w:hAnsi="宋体" w:hint="eastAsia"/>
        </w:rPr>
        <w:t>面部炎症的临床诊断和处理</w:t>
      </w:r>
    </w:p>
    <w:p w:rsidR="001943DF" w:rsidRDefault="001943DF" w:rsidP="001943DF">
      <w:pPr>
        <w:spacing w:beforeLines="100" w:before="312" w:line="360" w:lineRule="auto"/>
        <w:outlineLvl w:val="1"/>
        <w:rPr>
          <w:sz w:val="24"/>
          <w:szCs w:val="24"/>
        </w:rPr>
      </w:pPr>
      <w:r>
        <w:rPr>
          <w:rFonts w:hint="eastAsia"/>
          <w:sz w:val="24"/>
          <w:szCs w:val="24"/>
        </w:rPr>
        <w:t>六、实验内容和主要仪器设备与器材配置</w:t>
      </w:r>
    </w:p>
    <w:tbl>
      <w:tblPr>
        <w:tblW w:w="9396" w:type="dxa"/>
        <w:tblInd w:w="-432" w:type="dxa"/>
        <w:tblLayout w:type="fixed"/>
        <w:tblLook w:val="04A0" w:firstRow="1" w:lastRow="0" w:firstColumn="1" w:lastColumn="0" w:noHBand="0" w:noVBand="1"/>
      </w:tblPr>
      <w:tblGrid>
        <w:gridCol w:w="756"/>
        <w:gridCol w:w="1440"/>
        <w:gridCol w:w="1980"/>
        <w:gridCol w:w="540"/>
        <w:gridCol w:w="540"/>
        <w:gridCol w:w="540"/>
        <w:gridCol w:w="540"/>
        <w:gridCol w:w="360"/>
        <w:gridCol w:w="900"/>
        <w:gridCol w:w="540"/>
        <w:gridCol w:w="540"/>
        <w:gridCol w:w="720"/>
      </w:tblGrid>
      <w:tr w:rsidR="001943DF" w:rsidTr="001C79F3">
        <w:trPr>
          <w:cantSplit/>
          <w:trHeight w:val="315"/>
        </w:trPr>
        <w:tc>
          <w:tcPr>
            <w:tcW w:w="756" w:type="dxa"/>
            <w:vMerge w:val="restart"/>
            <w:tcBorders>
              <w:top w:val="single" w:sz="4" w:space="0" w:color="auto"/>
              <w:left w:val="single" w:sz="4" w:space="0" w:color="auto"/>
              <w:bottom w:val="single" w:sz="4" w:space="0" w:color="auto"/>
              <w:right w:val="single" w:sz="4" w:space="0" w:color="auto"/>
            </w:tcBorders>
            <w:vAlign w:val="center"/>
          </w:tcPr>
          <w:p w:rsidR="001943DF" w:rsidRDefault="001943DF" w:rsidP="001C79F3">
            <w:pPr>
              <w:snapToGrid w:val="0"/>
              <w:jc w:val="center"/>
              <w:rPr>
                <w:rFonts w:ascii="仿宋_GB2312" w:hAnsi="宋体" w:cs="Courier New"/>
                <w:b/>
                <w:bCs/>
                <w:sz w:val="18"/>
                <w:szCs w:val="18"/>
              </w:rPr>
            </w:pPr>
            <w:r>
              <w:rPr>
                <w:rFonts w:ascii="仿宋_GB2312" w:hAnsi="宋体"/>
                <w:b/>
                <w:bCs/>
                <w:sz w:val="18"/>
                <w:szCs w:val="18"/>
              </w:rPr>
              <w:t>序号</w:t>
            </w:r>
          </w:p>
        </w:tc>
        <w:tc>
          <w:tcPr>
            <w:tcW w:w="1440" w:type="dxa"/>
            <w:vMerge w:val="restart"/>
            <w:tcBorders>
              <w:top w:val="single" w:sz="4" w:space="0" w:color="auto"/>
              <w:left w:val="nil"/>
              <w:bottom w:val="single" w:sz="4" w:space="0" w:color="auto"/>
              <w:right w:val="single" w:sz="4" w:space="0" w:color="auto"/>
            </w:tcBorders>
            <w:vAlign w:val="center"/>
          </w:tcPr>
          <w:p w:rsidR="001943DF" w:rsidRDefault="001943DF" w:rsidP="001C79F3">
            <w:pPr>
              <w:adjustRightInd w:val="0"/>
              <w:snapToGrid w:val="0"/>
              <w:jc w:val="center"/>
              <w:rPr>
                <w:rFonts w:ascii="仿宋_GB2312" w:hAnsi="宋体" w:cs="Courier New"/>
                <w:b/>
                <w:bCs/>
                <w:sz w:val="18"/>
                <w:szCs w:val="18"/>
              </w:rPr>
            </w:pPr>
            <w:r>
              <w:rPr>
                <w:rFonts w:ascii="仿宋_GB2312" w:hAnsi="宋体"/>
                <w:b/>
                <w:bCs/>
                <w:sz w:val="18"/>
                <w:szCs w:val="18"/>
              </w:rPr>
              <w:t>实验项目</w:t>
            </w:r>
          </w:p>
        </w:tc>
        <w:tc>
          <w:tcPr>
            <w:tcW w:w="1980" w:type="dxa"/>
            <w:vMerge w:val="restart"/>
            <w:tcBorders>
              <w:top w:val="single" w:sz="4" w:space="0" w:color="auto"/>
              <w:left w:val="nil"/>
              <w:bottom w:val="single" w:sz="4" w:space="0" w:color="auto"/>
              <w:right w:val="single" w:sz="4" w:space="0" w:color="auto"/>
            </w:tcBorders>
            <w:vAlign w:val="center"/>
          </w:tcPr>
          <w:p w:rsidR="001943DF" w:rsidRDefault="001943DF" w:rsidP="001C79F3">
            <w:pPr>
              <w:adjustRightInd w:val="0"/>
              <w:snapToGrid w:val="0"/>
              <w:jc w:val="center"/>
              <w:rPr>
                <w:rFonts w:ascii="仿宋_GB2312" w:hAnsi="宋体" w:cs="Courier New"/>
                <w:b/>
                <w:bCs/>
                <w:sz w:val="18"/>
                <w:szCs w:val="18"/>
              </w:rPr>
            </w:pPr>
            <w:r>
              <w:rPr>
                <w:rFonts w:ascii="仿宋_GB2312" w:hAnsi="宋体"/>
                <w:b/>
                <w:bCs/>
                <w:sz w:val="18"/>
                <w:szCs w:val="18"/>
              </w:rPr>
              <w:t>内容提要</w:t>
            </w:r>
          </w:p>
        </w:tc>
        <w:tc>
          <w:tcPr>
            <w:tcW w:w="1620" w:type="dxa"/>
            <w:gridSpan w:val="3"/>
            <w:tcBorders>
              <w:top w:val="single" w:sz="4" w:space="0" w:color="auto"/>
              <w:left w:val="nil"/>
              <w:bottom w:val="single" w:sz="4" w:space="0" w:color="auto"/>
              <w:right w:val="single" w:sz="4" w:space="0" w:color="auto"/>
            </w:tcBorders>
            <w:vAlign w:val="center"/>
          </w:tcPr>
          <w:p w:rsidR="001943DF" w:rsidRDefault="001943DF" w:rsidP="001C79F3">
            <w:pPr>
              <w:adjustRightInd w:val="0"/>
              <w:snapToGrid w:val="0"/>
              <w:jc w:val="center"/>
              <w:rPr>
                <w:rFonts w:ascii="仿宋_GB2312" w:hAnsi="宋体" w:cs="Courier New"/>
                <w:b/>
                <w:bCs/>
                <w:sz w:val="18"/>
                <w:szCs w:val="18"/>
              </w:rPr>
            </w:pPr>
            <w:r>
              <w:rPr>
                <w:rFonts w:ascii="仿宋_GB2312" w:hAnsi="宋体"/>
                <w:b/>
                <w:bCs/>
                <w:sz w:val="18"/>
                <w:szCs w:val="18"/>
              </w:rPr>
              <w:t>实验类别</w:t>
            </w:r>
          </w:p>
        </w:tc>
        <w:tc>
          <w:tcPr>
            <w:tcW w:w="540" w:type="dxa"/>
            <w:vMerge w:val="restart"/>
            <w:tcBorders>
              <w:top w:val="single" w:sz="4" w:space="0" w:color="auto"/>
              <w:left w:val="nil"/>
              <w:bottom w:val="single" w:sz="4" w:space="0" w:color="auto"/>
              <w:right w:val="single" w:sz="4" w:space="0" w:color="auto"/>
            </w:tcBorders>
            <w:vAlign w:val="center"/>
          </w:tcPr>
          <w:p w:rsidR="001943DF" w:rsidRDefault="001943DF" w:rsidP="001C79F3">
            <w:pPr>
              <w:adjustRightInd w:val="0"/>
              <w:snapToGrid w:val="0"/>
              <w:jc w:val="center"/>
              <w:rPr>
                <w:rFonts w:ascii="仿宋_GB2312" w:hAnsi="宋体" w:cs="Courier New"/>
                <w:b/>
                <w:bCs/>
                <w:sz w:val="18"/>
                <w:szCs w:val="18"/>
              </w:rPr>
            </w:pPr>
            <w:r>
              <w:rPr>
                <w:rFonts w:ascii="仿宋_GB2312" w:hAnsi="宋体"/>
                <w:b/>
                <w:bCs/>
                <w:sz w:val="18"/>
                <w:szCs w:val="18"/>
              </w:rPr>
              <w:t>每</w:t>
            </w:r>
          </w:p>
          <w:p w:rsidR="001943DF" w:rsidRDefault="001943DF" w:rsidP="001C79F3">
            <w:pPr>
              <w:adjustRightInd w:val="0"/>
              <w:snapToGrid w:val="0"/>
              <w:jc w:val="center"/>
              <w:rPr>
                <w:rFonts w:ascii="仿宋_GB2312" w:hAnsi="宋体"/>
                <w:b/>
                <w:bCs/>
                <w:sz w:val="18"/>
                <w:szCs w:val="18"/>
              </w:rPr>
            </w:pPr>
            <w:r>
              <w:rPr>
                <w:rFonts w:ascii="仿宋_GB2312" w:hAnsi="宋体"/>
                <w:b/>
                <w:bCs/>
                <w:sz w:val="18"/>
                <w:szCs w:val="18"/>
              </w:rPr>
              <w:t>组</w:t>
            </w:r>
          </w:p>
          <w:p w:rsidR="001943DF" w:rsidRDefault="001943DF" w:rsidP="001C79F3">
            <w:pPr>
              <w:adjustRightInd w:val="0"/>
              <w:snapToGrid w:val="0"/>
              <w:jc w:val="center"/>
              <w:rPr>
                <w:rFonts w:ascii="仿宋_GB2312" w:hAnsi="宋体"/>
                <w:b/>
                <w:bCs/>
                <w:sz w:val="18"/>
                <w:szCs w:val="18"/>
              </w:rPr>
            </w:pPr>
            <w:r>
              <w:rPr>
                <w:rFonts w:ascii="仿宋_GB2312" w:hAnsi="宋体"/>
                <w:b/>
                <w:bCs/>
                <w:sz w:val="18"/>
                <w:szCs w:val="18"/>
              </w:rPr>
              <w:t>人</w:t>
            </w:r>
          </w:p>
          <w:p w:rsidR="001943DF" w:rsidRDefault="001943DF" w:rsidP="001C79F3">
            <w:pPr>
              <w:adjustRightInd w:val="0"/>
              <w:snapToGrid w:val="0"/>
              <w:jc w:val="center"/>
              <w:rPr>
                <w:rFonts w:ascii="仿宋_GB2312" w:hAnsi="宋体" w:cs="Courier New"/>
                <w:b/>
                <w:bCs/>
                <w:sz w:val="18"/>
                <w:szCs w:val="18"/>
              </w:rPr>
            </w:pPr>
            <w:r>
              <w:rPr>
                <w:rFonts w:ascii="仿宋_GB2312" w:hAnsi="宋体"/>
                <w:b/>
                <w:bCs/>
                <w:sz w:val="18"/>
                <w:szCs w:val="18"/>
              </w:rPr>
              <w:t>数</w:t>
            </w:r>
          </w:p>
        </w:tc>
        <w:tc>
          <w:tcPr>
            <w:tcW w:w="360" w:type="dxa"/>
            <w:vMerge w:val="restart"/>
            <w:tcBorders>
              <w:top w:val="single" w:sz="4" w:space="0" w:color="auto"/>
              <w:left w:val="nil"/>
              <w:bottom w:val="single" w:sz="4" w:space="0" w:color="auto"/>
              <w:right w:val="single" w:sz="4" w:space="0" w:color="auto"/>
            </w:tcBorders>
            <w:vAlign w:val="center"/>
          </w:tcPr>
          <w:p w:rsidR="001943DF" w:rsidRDefault="001943DF" w:rsidP="001C79F3">
            <w:pPr>
              <w:adjustRightInd w:val="0"/>
              <w:snapToGrid w:val="0"/>
              <w:jc w:val="center"/>
              <w:rPr>
                <w:rFonts w:ascii="仿宋_GB2312" w:hAnsi="宋体" w:cs="Courier New"/>
                <w:b/>
                <w:bCs/>
                <w:sz w:val="18"/>
                <w:szCs w:val="18"/>
              </w:rPr>
            </w:pPr>
            <w:r>
              <w:rPr>
                <w:rFonts w:ascii="仿宋_GB2312" w:hAnsi="宋体"/>
                <w:b/>
                <w:bCs/>
                <w:sz w:val="18"/>
                <w:szCs w:val="18"/>
              </w:rPr>
              <w:t>实验学时</w:t>
            </w:r>
          </w:p>
        </w:tc>
        <w:tc>
          <w:tcPr>
            <w:tcW w:w="900" w:type="dxa"/>
            <w:vMerge w:val="restart"/>
            <w:tcBorders>
              <w:top w:val="single" w:sz="4" w:space="0" w:color="auto"/>
              <w:left w:val="nil"/>
              <w:bottom w:val="single" w:sz="4" w:space="0" w:color="auto"/>
              <w:right w:val="single" w:sz="4" w:space="0" w:color="auto"/>
            </w:tcBorders>
            <w:vAlign w:val="center"/>
          </w:tcPr>
          <w:p w:rsidR="001943DF" w:rsidRDefault="001943DF" w:rsidP="001C79F3">
            <w:pPr>
              <w:adjustRightInd w:val="0"/>
              <w:snapToGrid w:val="0"/>
              <w:jc w:val="center"/>
              <w:rPr>
                <w:rFonts w:ascii="仿宋_GB2312" w:hAnsi="宋体" w:cs="Courier New"/>
                <w:b/>
                <w:bCs/>
                <w:sz w:val="18"/>
                <w:szCs w:val="18"/>
              </w:rPr>
            </w:pPr>
            <w:r>
              <w:rPr>
                <w:rFonts w:ascii="仿宋_GB2312" w:hAnsi="宋体"/>
                <w:b/>
                <w:bCs/>
                <w:sz w:val="18"/>
                <w:szCs w:val="18"/>
              </w:rPr>
              <w:t>主要仪器设备</w:t>
            </w:r>
          </w:p>
        </w:tc>
        <w:tc>
          <w:tcPr>
            <w:tcW w:w="540" w:type="dxa"/>
            <w:vMerge w:val="restart"/>
            <w:tcBorders>
              <w:top w:val="single" w:sz="4" w:space="0" w:color="auto"/>
              <w:left w:val="nil"/>
              <w:bottom w:val="single" w:sz="4" w:space="0" w:color="auto"/>
              <w:right w:val="single" w:sz="4" w:space="0" w:color="auto"/>
            </w:tcBorders>
            <w:vAlign w:val="center"/>
          </w:tcPr>
          <w:p w:rsidR="001943DF" w:rsidRDefault="001943DF" w:rsidP="001C79F3">
            <w:pPr>
              <w:adjustRightInd w:val="0"/>
              <w:snapToGrid w:val="0"/>
              <w:jc w:val="center"/>
              <w:rPr>
                <w:rFonts w:ascii="仿宋_GB2312" w:hAnsi="宋体" w:cs="Courier New"/>
                <w:b/>
                <w:bCs/>
                <w:sz w:val="18"/>
                <w:szCs w:val="18"/>
              </w:rPr>
            </w:pPr>
            <w:r>
              <w:rPr>
                <w:rFonts w:ascii="仿宋_GB2312" w:hAnsi="宋体"/>
                <w:b/>
                <w:bCs/>
                <w:sz w:val="18"/>
                <w:szCs w:val="18"/>
              </w:rPr>
              <w:t>设备复套数</w:t>
            </w:r>
          </w:p>
        </w:tc>
        <w:tc>
          <w:tcPr>
            <w:tcW w:w="540" w:type="dxa"/>
            <w:vMerge w:val="restart"/>
            <w:tcBorders>
              <w:top w:val="single" w:sz="4" w:space="0" w:color="auto"/>
              <w:left w:val="nil"/>
              <w:bottom w:val="single" w:sz="4" w:space="0" w:color="auto"/>
              <w:right w:val="single" w:sz="4" w:space="0" w:color="auto"/>
            </w:tcBorders>
            <w:vAlign w:val="center"/>
          </w:tcPr>
          <w:p w:rsidR="001943DF" w:rsidRDefault="001943DF" w:rsidP="001C79F3">
            <w:pPr>
              <w:adjustRightInd w:val="0"/>
              <w:snapToGrid w:val="0"/>
              <w:jc w:val="center"/>
              <w:rPr>
                <w:rFonts w:ascii="仿宋_GB2312" w:hAnsi="宋体" w:cs="Courier New"/>
                <w:b/>
                <w:bCs/>
                <w:sz w:val="18"/>
                <w:szCs w:val="18"/>
              </w:rPr>
            </w:pPr>
            <w:r>
              <w:rPr>
                <w:rFonts w:ascii="仿宋_GB2312" w:hAnsi="宋体"/>
                <w:b/>
                <w:bCs/>
                <w:sz w:val="18"/>
                <w:szCs w:val="18"/>
              </w:rPr>
              <w:t>主要消耗材料</w:t>
            </w:r>
          </w:p>
        </w:tc>
        <w:tc>
          <w:tcPr>
            <w:tcW w:w="720" w:type="dxa"/>
            <w:vMerge w:val="restart"/>
            <w:tcBorders>
              <w:top w:val="single" w:sz="4" w:space="0" w:color="auto"/>
              <w:left w:val="nil"/>
              <w:bottom w:val="single" w:sz="4" w:space="0" w:color="auto"/>
              <w:right w:val="single" w:sz="4" w:space="0" w:color="auto"/>
            </w:tcBorders>
            <w:vAlign w:val="center"/>
          </w:tcPr>
          <w:p w:rsidR="001943DF" w:rsidRDefault="001943DF" w:rsidP="001C79F3">
            <w:pPr>
              <w:adjustRightInd w:val="0"/>
              <w:snapToGrid w:val="0"/>
              <w:jc w:val="center"/>
              <w:rPr>
                <w:rFonts w:ascii="仿宋_GB2312" w:hAnsi="宋体" w:cs="Courier New"/>
                <w:b/>
                <w:bCs/>
                <w:sz w:val="18"/>
                <w:szCs w:val="18"/>
              </w:rPr>
            </w:pPr>
            <w:r>
              <w:rPr>
                <w:rFonts w:ascii="仿宋_GB2312" w:hAnsi="宋体"/>
                <w:b/>
                <w:bCs/>
                <w:sz w:val="18"/>
                <w:szCs w:val="18"/>
              </w:rPr>
              <w:t>所在实验室</w:t>
            </w:r>
          </w:p>
        </w:tc>
      </w:tr>
      <w:tr w:rsidR="001943DF" w:rsidTr="001C79F3">
        <w:trPr>
          <w:cantSplit/>
          <w:trHeight w:val="433"/>
        </w:trPr>
        <w:tc>
          <w:tcPr>
            <w:tcW w:w="756" w:type="dxa"/>
            <w:vMerge/>
            <w:tcBorders>
              <w:top w:val="single" w:sz="4" w:space="0" w:color="auto"/>
              <w:left w:val="single" w:sz="4" w:space="0" w:color="auto"/>
              <w:bottom w:val="single" w:sz="4" w:space="0" w:color="auto"/>
              <w:right w:val="single" w:sz="4" w:space="0" w:color="auto"/>
            </w:tcBorders>
            <w:vAlign w:val="center"/>
          </w:tcPr>
          <w:p w:rsidR="001943DF" w:rsidRDefault="001943DF" w:rsidP="001C79F3">
            <w:pPr>
              <w:widowControl/>
              <w:jc w:val="left"/>
              <w:rPr>
                <w:rFonts w:ascii="仿宋_GB2312" w:hAnsi="宋体" w:cs="Courier New"/>
                <w:b/>
                <w:bCs/>
                <w:sz w:val="18"/>
                <w:szCs w:val="18"/>
              </w:rPr>
            </w:pPr>
          </w:p>
        </w:tc>
        <w:tc>
          <w:tcPr>
            <w:tcW w:w="1440" w:type="dxa"/>
            <w:vMerge/>
            <w:tcBorders>
              <w:top w:val="single" w:sz="4" w:space="0" w:color="auto"/>
              <w:left w:val="nil"/>
              <w:bottom w:val="single" w:sz="4" w:space="0" w:color="auto"/>
              <w:right w:val="single" w:sz="4" w:space="0" w:color="auto"/>
            </w:tcBorders>
            <w:vAlign w:val="center"/>
          </w:tcPr>
          <w:p w:rsidR="001943DF" w:rsidRDefault="001943DF" w:rsidP="001C79F3">
            <w:pPr>
              <w:widowControl/>
              <w:jc w:val="left"/>
              <w:rPr>
                <w:rFonts w:ascii="仿宋_GB2312" w:hAnsi="宋体" w:cs="Courier New"/>
                <w:b/>
                <w:bCs/>
                <w:sz w:val="18"/>
                <w:szCs w:val="18"/>
              </w:rPr>
            </w:pPr>
          </w:p>
        </w:tc>
        <w:tc>
          <w:tcPr>
            <w:tcW w:w="1980" w:type="dxa"/>
            <w:vMerge/>
            <w:tcBorders>
              <w:top w:val="single" w:sz="4" w:space="0" w:color="auto"/>
              <w:left w:val="nil"/>
              <w:bottom w:val="single" w:sz="4" w:space="0" w:color="auto"/>
              <w:right w:val="single" w:sz="4" w:space="0" w:color="auto"/>
            </w:tcBorders>
            <w:vAlign w:val="center"/>
          </w:tcPr>
          <w:p w:rsidR="001943DF" w:rsidRDefault="001943DF" w:rsidP="001C79F3">
            <w:pPr>
              <w:widowControl/>
              <w:jc w:val="left"/>
              <w:rPr>
                <w:rFonts w:ascii="仿宋_GB2312" w:hAnsi="宋体" w:cs="Courier New"/>
                <w:b/>
                <w:bCs/>
                <w:sz w:val="18"/>
                <w:szCs w:val="18"/>
              </w:rPr>
            </w:pP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adjustRightInd w:val="0"/>
              <w:snapToGrid w:val="0"/>
              <w:jc w:val="center"/>
              <w:rPr>
                <w:rFonts w:ascii="仿宋_GB2312" w:hAnsi="宋体" w:cs="Courier New"/>
                <w:b/>
                <w:bCs/>
                <w:sz w:val="18"/>
                <w:szCs w:val="18"/>
              </w:rPr>
            </w:pPr>
            <w:r>
              <w:rPr>
                <w:rFonts w:ascii="仿宋_GB2312" w:hAnsi="宋体"/>
                <w:b/>
                <w:bCs/>
                <w:sz w:val="18"/>
                <w:szCs w:val="18"/>
              </w:rPr>
              <w:t>验证</w:t>
            </w: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adjustRightInd w:val="0"/>
              <w:snapToGrid w:val="0"/>
              <w:jc w:val="center"/>
              <w:rPr>
                <w:rFonts w:ascii="仿宋_GB2312" w:hAnsi="宋体" w:cs="Courier New"/>
                <w:b/>
                <w:bCs/>
                <w:sz w:val="18"/>
                <w:szCs w:val="18"/>
              </w:rPr>
            </w:pPr>
            <w:r>
              <w:rPr>
                <w:rFonts w:ascii="仿宋_GB2312" w:hAnsi="宋体"/>
                <w:b/>
                <w:bCs/>
                <w:sz w:val="18"/>
                <w:szCs w:val="18"/>
              </w:rPr>
              <w:t>综合</w:t>
            </w: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adjustRightInd w:val="0"/>
              <w:snapToGrid w:val="0"/>
              <w:jc w:val="center"/>
              <w:rPr>
                <w:rFonts w:ascii="仿宋_GB2312" w:hAnsi="宋体" w:cs="Courier New"/>
                <w:b/>
                <w:bCs/>
                <w:sz w:val="18"/>
                <w:szCs w:val="18"/>
              </w:rPr>
            </w:pPr>
            <w:r>
              <w:rPr>
                <w:rFonts w:ascii="仿宋_GB2312" w:hAnsi="宋体"/>
                <w:b/>
                <w:bCs/>
                <w:sz w:val="18"/>
                <w:szCs w:val="18"/>
              </w:rPr>
              <w:t>设计</w:t>
            </w:r>
          </w:p>
        </w:tc>
        <w:tc>
          <w:tcPr>
            <w:tcW w:w="540" w:type="dxa"/>
            <w:vMerge/>
            <w:tcBorders>
              <w:top w:val="single" w:sz="4" w:space="0" w:color="auto"/>
              <w:left w:val="nil"/>
              <w:bottom w:val="single" w:sz="4" w:space="0" w:color="auto"/>
              <w:right w:val="single" w:sz="4" w:space="0" w:color="auto"/>
            </w:tcBorders>
            <w:vAlign w:val="center"/>
          </w:tcPr>
          <w:p w:rsidR="001943DF" w:rsidRDefault="001943DF" w:rsidP="001C79F3">
            <w:pPr>
              <w:widowControl/>
              <w:jc w:val="left"/>
              <w:rPr>
                <w:rFonts w:ascii="仿宋_GB2312" w:hAnsi="宋体" w:cs="Courier New"/>
                <w:b/>
                <w:bCs/>
                <w:sz w:val="18"/>
                <w:szCs w:val="18"/>
              </w:rPr>
            </w:pPr>
          </w:p>
        </w:tc>
        <w:tc>
          <w:tcPr>
            <w:tcW w:w="360" w:type="dxa"/>
            <w:vMerge/>
            <w:tcBorders>
              <w:top w:val="single" w:sz="4" w:space="0" w:color="auto"/>
              <w:left w:val="nil"/>
              <w:bottom w:val="single" w:sz="4" w:space="0" w:color="auto"/>
              <w:right w:val="single" w:sz="4" w:space="0" w:color="auto"/>
            </w:tcBorders>
            <w:vAlign w:val="center"/>
          </w:tcPr>
          <w:p w:rsidR="001943DF" w:rsidRDefault="001943DF" w:rsidP="001C79F3">
            <w:pPr>
              <w:widowControl/>
              <w:jc w:val="left"/>
              <w:rPr>
                <w:rFonts w:ascii="仿宋_GB2312" w:hAnsi="宋体" w:cs="Courier New"/>
                <w:b/>
                <w:bCs/>
                <w:sz w:val="18"/>
                <w:szCs w:val="18"/>
              </w:rPr>
            </w:pPr>
          </w:p>
        </w:tc>
        <w:tc>
          <w:tcPr>
            <w:tcW w:w="900" w:type="dxa"/>
            <w:vMerge/>
            <w:tcBorders>
              <w:top w:val="single" w:sz="4" w:space="0" w:color="auto"/>
              <w:left w:val="nil"/>
              <w:bottom w:val="single" w:sz="4" w:space="0" w:color="auto"/>
              <w:right w:val="single" w:sz="4" w:space="0" w:color="auto"/>
            </w:tcBorders>
            <w:vAlign w:val="center"/>
          </w:tcPr>
          <w:p w:rsidR="001943DF" w:rsidRDefault="001943DF" w:rsidP="001C79F3">
            <w:pPr>
              <w:widowControl/>
              <w:jc w:val="left"/>
              <w:rPr>
                <w:rFonts w:ascii="仿宋_GB2312" w:hAnsi="宋体" w:cs="Courier New"/>
                <w:b/>
                <w:bCs/>
                <w:sz w:val="18"/>
                <w:szCs w:val="18"/>
              </w:rPr>
            </w:pPr>
          </w:p>
        </w:tc>
        <w:tc>
          <w:tcPr>
            <w:tcW w:w="540" w:type="dxa"/>
            <w:vMerge/>
            <w:tcBorders>
              <w:top w:val="single" w:sz="4" w:space="0" w:color="auto"/>
              <w:left w:val="nil"/>
              <w:bottom w:val="single" w:sz="4" w:space="0" w:color="auto"/>
              <w:right w:val="single" w:sz="4" w:space="0" w:color="auto"/>
            </w:tcBorders>
            <w:vAlign w:val="center"/>
          </w:tcPr>
          <w:p w:rsidR="001943DF" w:rsidRDefault="001943DF" w:rsidP="001C79F3">
            <w:pPr>
              <w:widowControl/>
              <w:jc w:val="left"/>
              <w:rPr>
                <w:rFonts w:ascii="仿宋_GB2312" w:hAnsi="宋体" w:cs="Courier New"/>
                <w:b/>
                <w:bCs/>
                <w:sz w:val="18"/>
                <w:szCs w:val="18"/>
              </w:rPr>
            </w:pPr>
          </w:p>
        </w:tc>
        <w:tc>
          <w:tcPr>
            <w:tcW w:w="540" w:type="dxa"/>
            <w:vMerge/>
            <w:tcBorders>
              <w:top w:val="single" w:sz="4" w:space="0" w:color="auto"/>
              <w:left w:val="nil"/>
              <w:bottom w:val="single" w:sz="4" w:space="0" w:color="auto"/>
              <w:right w:val="single" w:sz="4" w:space="0" w:color="auto"/>
            </w:tcBorders>
            <w:vAlign w:val="center"/>
          </w:tcPr>
          <w:p w:rsidR="001943DF" w:rsidRDefault="001943DF" w:rsidP="001C79F3">
            <w:pPr>
              <w:widowControl/>
              <w:jc w:val="left"/>
              <w:rPr>
                <w:rFonts w:ascii="仿宋_GB2312" w:hAnsi="宋体" w:cs="Courier New"/>
                <w:b/>
                <w:bCs/>
                <w:sz w:val="18"/>
                <w:szCs w:val="18"/>
              </w:rPr>
            </w:pPr>
          </w:p>
        </w:tc>
        <w:tc>
          <w:tcPr>
            <w:tcW w:w="720" w:type="dxa"/>
            <w:vMerge/>
            <w:tcBorders>
              <w:top w:val="single" w:sz="4" w:space="0" w:color="auto"/>
              <w:left w:val="nil"/>
              <w:bottom w:val="single" w:sz="4" w:space="0" w:color="auto"/>
              <w:right w:val="single" w:sz="4" w:space="0" w:color="auto"/>
            </w:tcBorders>
            <w:vAlign w:val="center"/>
          </w:tcPr>
          <w:p w:rsidR="001943DF" w:rsidRDefault="001943DF" w:rsidP="001C79F3">
            <w:pPr>
              <w:widowControl/>
              <w:jc w:val="left"/>
              <w:rPr>
                <w:rFonts w:ascii="仿宋_GB2312" w:hAnsi="宋体" w:cs="Courier New"/>
                <w:b/>
                <w:bCs/>
                <w:sz w:val="18"/>
                <w:szCs w:val="18"/>
              </w:rPr>
            </w:pPr>
          </w:p>
        </w:tc>
      </w:tr>
      <w:tr w:rsidR="001943DF" w:rsidTr="001C79F3">
        <w:trPr>
          <w:cantSplit/>
          <w:trHeight w:val="464"/>
        </w:trPr>
        <w:tc>
          <w:tcPr>
            <w:tcW w:w="756" w:type="dxa"/>
            <w:tcBorders>
              <w:top w:val="single" w:sz="4" w:space="0" w:color="auto"/>
              <w:left w:val="single" w:sz="4" w:space="0" w:color="auto"/>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r>
              <w:rPr>
                <w:rFonts w:ascii="仿宋_GB2312" w:hAnsi="宋体"/>
                <w:sz w:val="18"/>
                <w:szCs w:val="18"/>
              </w:rPr>
              <w:t>1</w:t>
            </w:r>
          </w:p>
        </w:tc>
        <w:tc>
          <w:tcPr>
            <w:tcW w:w="144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r>
              <w:rPr>
                <w:rFonts w:ascii="仿宋_GB2312" w:hAnsi="宋体"/>
                <w:sz w:val="18"/>
                <w:szCs w:val="18"/>
              </w:rPr>
              <w:t>基本操作技术</w:t>
            </w:r>
          </w:p>
        </w:tc>
        <w:tc>
          <w:tcPr>
            <w:tcW w:w="198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proofErr w:type="gramStart"/>
            <w:r>
              <w:rPr>
                <w:rFonts w:ascii="仿宋_GB2312" w:hAnsi="宋体"/>
                <w:sz w:val="18"/>
                <w:szCs w:val="18"/>
              </w:rPr>
              <w:t>颌</w:t>
            </w:r>
            <w:proofErr w:type="gramEnd"/>
            <w:r>
              <w:rPr>
                <w:rFonts w:ascii="仿宋_GB2312" w:hAnsi="宋体"/>
                <w:sz w:val="18"/>
                <w:szCs w:val="18"/>
              </w:rPr>
              <w:t>面部消毒铺巾，包扎技术，器械识别，基本手术操作等</w:t>
            </w: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r>
              <w:rPr>
                <w:rFonts w:ascii="仿宋_GB2312" w:hAnsi="宋体"/>
                <w:sz w:val="18"/>
                <w:szCs w:val="18"/>
              </w:rPr>
              <w:t>√</w:t>
            </w: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pacing w:line="0" w:lineRule="atLeast"/>
              <w:jc w:val="center"/>
              <w:rPr>
                <w:rFonts w:ascii="仿宋_GB2312" w:hAnsi="宋体" w:cs="Courier New"/>
                <w:sz w:val="18"/>
                <w:szCs w:val="18"/>
              </w:rPr>
            </w:pPr>
            <w:r>
              <w:rPr>
                <w:rFonts w:ascii="仿宋_GB2312" w:hAnsi="宋体"/>
                <w:sz w:val="18"/>
                <w:szCs w:val="18"/>
              </w:rPr>
              <w:t>1</w:t>
            </w:r>
          </w:p>
        </w:tc>
        <w:tc>
          <w:tcPr>
            <w:tcW w:w="360"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r>
              <w:rPr>
                <w:rFonts w:ascii="仿宋_GB2312" w:hAnsi="宋体"/>
                <w:sz w:val="18"/>
                <w:szCs w:val="18"/>
              </w:rPr>
              <w:t>8</w:t>
            </w:r>
          </w:p>
        </w:tc>
        <w:tc>
          <w:tcPr>
            <w:tcW w:w="90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r>
              <w:rPr>
                <w:rFonts w:ascii="仿宋_GB2312" w:hAnsi="宋体"/>
                <w:sz w:val="18"/>
                <w:szCs w:val="18"/>
              </w:rPr>
              <w:t>头巾，绷带，血管钳，缝针缝线，局麻药品及器械</w:t>
            </w: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jc w:val="center"/>
              <w:rPr>
                <w:rFonts w:ascii="仿宋_GB2312" w:hAnsi="宋体" w:cs="Courier New"/>
                <w:sz w:val="18"/>
                <w:szCs w:val="18"/>
              </w:rPr>
            </w:pPr>
            <w:r>
              <w:rPr>
                <w:rFonts w:ascii="仿宋_GB2312" w:hAnsi="宋体"/>
                <w:sz w:val="18"/>
                <w:szCs w:val="18"/>
              </w:rPr>
              <w:t>1/1</w:t>
            </w: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p>
        </w:tc>
        <w:tc>
          <w:tcPr>
            <w:tcW w:w="72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r>
              <w:rPr>
                <w:rFonts w:ascii="仿宋_GB2312" w:hAnsi="宋体"/>
                <w:sz w:val="18"/>
                <w:szCs w:val="18"/>
              </w:rPr>
              <w:t>病房</w:t>
            </w:r>
          </w:p>
          <w:p w:rsidR="001943DF" w:rsidRDefault="001943DF" w:rsidP="001C79F3">
            <w:pPr>
              <w:snapToGrid w:val="0"/>
              <w:rPr>
                <w:rFonts w:ascii="仿宋_GB2312" w:hAnsi="宋体" w:cs="Courier New"/>
                <w:sz w:val="18"/>
                <w:szCs w:val="18"/>
              </w:rPr>
            </w:pPr>
            <w:r>
              <w:rPr>
                <w:rFonts w:ascii="仿宋_GB2312" w:hAnsi="宋体"/>
                <w:sz w:val="18"/>
                <w:szCs w:val="18"/>
              </w:rPr>
              <w:t>教室</w:t>
            </w:r>
          </w:p>
        </w:tc>
      </w:tr>
      <w:tr w:rsidR="001943DF" w:rsidTr="001C79F3">
        <w:trPr>
          <w:cantSplit/>
          <w:trHeight w:val="442"/>
        </w:trPr>
        <w:tc>
          <w:tcPr>
            <w:tcW w:w="756" w:type="dxa"/>
            <w:tcBorders>
              <w:top w:val="single" w:sz="4" w:space="0" w:color="auto"/>
              <w:left w:val="single" w:sz="4" w:space="0" w:color="auto"/>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r>
              <w:rPr>
                <w:rFonts w:ascii="仿宋_GB2312" w:hAnsi="宋体"/>
                <w:sz w:val="18"/>
                <w:szCs w:val="18"/>
              </w:rPr>
              <w:t>2</w:t>
            </w:r>
          </w:p>
        </w:tc>
        <w:tc>
          <w:tcPr>
            <w:tcW w:w="144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r>
              <w:rPr>
                <w:rFonts w:ascii="仿宋_GB2312" w:hAnsi="宋体"/>
                <w:sz w:val="18"/>
                <w:szCs w:val="18"/>
              </w:rPr>
              <w:t>局部麻醉</w:t>
            </w:r>
          </w:p>
        </w:tc>
        <w:tc>
          <w:tcPr>
            <w:tcW w:w="198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r>
              <w:rPr>
                <w:rFonts w:ascii="仿宋_GB2312" w:hAnsi="宋体"/>
                <w:sz w:val="18"/>
                <w:szCs w:val="18"/>
              </w:rPr>
              <w:t>下牙槽神经阻滞麻醉</w:t>
            </w: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r>
              <w:rPr>
                <w:rFonts w:ascii="仿宋_GB2312" w:hAnsi="宋体"/>
                <w:sz w:val="18"/>
                <w:szCs w:val="18"/>
              </w:rPr>
              <w:t>√</w:t>
            </w: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pacing w:line="0" w:lineRule="atLeast"/>
              <w:jc w:val="center"/>
              <w:rPr>
                <w:rFonts w:ascii="仿宋_GB2312" w:hAnsi="宋体" w:cs="Courier New"/>
                <w:sz w:val="18"/>
                <w:szCs w:val="18"/>
              </w:rPr>
            </w:pPr>
            <w:r>
              <w:rPr>
                <w:rFonts w:ascii="仿宋_GB2312" w:hAnsi="宋体"/>
                <w:sz w:val="18"/>
                <w:szCs w:val="18"/>
              </w:rPr>
              <w:t>1</w:t>
            </w:r>
          </w:p>
        </w:tc>
        <w:tc>
          <w:tcPr>
            <w:tcW w:w="360"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r>
              <w:rPr>
                <w:rFonts w:ascii="仿宋_GB2312" w:hAnsi="宋体"/>
                <w:sz w:val="18"/>
                <w:szCs w:val="18"/>
              </w:rPr>
              <w:t>3</w:t>
            </w:r>
          </w:p>
        </w:tc>
        <w:tc>
          <w:tcPr>
            <w:tcW w:w="90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r>
              <w:rPr>
                <w:rFonts w:ascii="仿宋_GB2312" w:hAnsi="宋体"/>
                <w:sz w:val="18"/>
                <w:szCs w:val="18"/>
              </w:rPr>
              <w:t>局麻药品及器械</w:t>
            </w: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jc w:val="center"/>
              <w:rPr>
                <w:rFonts w:ascii="仿宋_GB2312" w:hAnsi="宋体" w:cs="Courier New"/>
                <w:sz w:val="18"/>
                <w:szCs w:val="18"/>
              </w:rPr>
            </w:pPr>
            <w:r>
              <w:rPr>
                <w:rFonts w:ascii="仿宋_GB2312" w:hAnsi="宋体"/>
                <w:sz w:val="18"/>
                <w:szCs w:val="18"/>
              </w:rPr>
              <w:t>1/1</w:t>
            </w: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p>
        </w:tc>
        <w:tc>
          <w:tcPr>
            <w:tcW w:w="72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r>
              <w:rPr>
                <w:rFonts w:ascii="仿宋_GB2312" w:hAnsi="宋体"/>
                <w:sz w:val="18"/>
                <w:szCs w:val="18"/>
              </w:rPr>
              <w:t>口腔颌面外科诊室</w:t>
            </w:r>
          </w:p>
        </w:tc>
      </w:tr>
      <w:tr w:rsidR="001943DF" w:rsidTr="001C79F3">
        <w:trPr>
          <w:cantSplit/>
          <w:trHeight w:val="464"/>
        </w:trPr>
        <w:tc>
          <w:tcPr>
            <w:tcW w:w="756" w:type="dxa"/>
            <w:tcBorders>
              <w:top w:val="single" w:sz="4" w:space="0" w:color="auto"/>
              <w:left w:val="single" w:sz="4" w:space="0" w:color="auto"/>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r>
              <w:rPr>
                <w:rFonts w:ascii="仿宋_GB2312" w:hAnsi="宋体"/>
                <w:sz w:val="18"/>
                <w:szCs w:val="18"/>
              </w:rPr>
              <w:t>3</w:t>
            </w:r>
          </w:p>
        </w:tc>
        <w:tc>
          <w:tcPr>
            <w:tcW w:w="144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r>
              <w:rPr>
                <w:rFonts w:ascii="仿宋_GB2312" w:hAnsi="宋体"/>
                <w:sz w:val="18"/>
                <w:szCs w:val="18"/>
              </w:rPr>
              <w:t>拔牙器械及术前准备</w:t>
            </w:r>
          </w:p>
        </w:tc>
        <w:tc>
          <w:tcPr>
            <w:tcW w:w="198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r>
              <w:rPr>
                <w:rFonts w:ascii="仿宋_GB2312" w:hAnsi="宋体"/>
                <w:sz w:val="18"/>
                <w:szCs w:val="18"/>
              </w:rPr>
              <w:t>熟练认识并区分各种拔牙钳及牙挺，术前需要了解病人的基本情况讲解。</w:t>
            </w: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r>
              <w:rPr>
                <w:rFonts w:ascii="仿宋_GB2312" w:hAnsi="宋体"/>
                <w:sz w:val="18"/>
                <w:szCs w:val="18"/>
              </w:rPr>
              <w:t>√</w:t>
            </w: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pacing w:line="0" w:lineRule="atLeast"/>
              <w:jc w:val="center"/>
              <w:rPr>
                <w:rFonts w:ascii="仿宋_GB2312" w:hAnsi="宋体" w:cs="Courier New"/>
                <w:sz w:val="18"/>
                <w:szCs w:val="18"/>
              </w:rPr>
            </w:pPr>
            <w:r>
              <w:rPr>
                <w:rFonts w:ascii="仿宋_GB2312" w:hAnsi="宋体"/>
                <w:sz w:val="18"/>
                <w:szCs w:val="18"/>
              </w:rPr>
              <w:t>1</w:t>
            </w:r>
          </w:p>
        </w:tc>
        <w:tc>
          <w:tcPr>
            <w:tcW w:w="360"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r>
              <w:rPr>
                <w:rFonts w:ascii="仿宋_GB2312" w:hAnsi="宋体"/>
                <w:sz w:val="18"/>
                <w:szCs w:val="18"/>
              </w:rPr>
              <w:t>3</w:t>
            </w:r>
          </w:p>
        </w:tc>
        <w:tc>
          <w:tcPr>
            <w:tcW w:w="90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r>
              <w:rPr>
                <w:rFonts w:ascii="仿宋_GB2312" w:hAnsi="宋体"/>
                <w:sz w:val="18"/>
                <w:szCs w:val="18"/>
              </w:rPr>
              <w:t>各种拔牙器械</w:t>
            </w: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jc w:val="center"/>
              <w:rPr>
                <w:rFonts w:ascii="仿宋_GB2312" w:hAnsi="宋体" w:cs="Courier New"/>
                <w:sz w:val="18"/>
                <w:szCs w:val="18"/>
              </w:rPr>
            </w:pPr>
            <w:r>
              <w:rPr>
                <w:rFonts w:ascii="仿宋_GB2312" w:hAnsi="宋体"/>
                <w:sz w:val="18"/>
                <w:szCs w:val="18"/>
              </w:rPr>
              <w:t>1/1</w:t>
            </w: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p>
        </w:tc>
        <w:tc>
          <w:tcPr>
            <w:tcW w:w="72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r>
              <w:rPr>
                <w:rFonts w:ascii="仿宋_GB2312" w:hAnsi="宋体"/>
                <w:sz w:val="18"/>
                <w:szCs w:val="18"/>
              </w:rPr>
              <w:t>口腔仿真实验室</w:t>
            </w:r>
          </w:p>
        </w:tc>
      </w:tr>
      <w:tr w:rsidR="001943DF" w:rsidTr="001C79F3">
        <w:trPr>
          <w:cantSplit/>
          <w:trHeight w:val="464"/>
        </w:trPr>
        <w:tc>
          <w:tcPr>
            <w:tcW w:w="756" w:type="dxa"/>
            <w:tcBorders>
              <w:top w:val="single" w:sz="4" w:space="0" w:color="auto"/>
              <w:left w:val="single" w:sz="4" w:space="0" w:color="auto"/>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r>
              <w:rPr>
                <w:rFonts w:ascii="仿宋_GB2312" w:hAnsi="宋体"/>
                <w:sz w:val="18"/>
                <w:szCs w:val="18"/>
              </w:rPr>
              <w:t>4</w:t>
            </w:r>
          </w:p>
        </w:tc>
        <w:tc>
          <w:tcPr>
            <w:tcW w:w="144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r>
              <w:rPr>
                <w:rFonts w:ascii="仿宋_GB2312" w:hAnsi="宋体"/>
                <w:sz w:val="18"/>
                <w:szCs w:val="18"/>
              </w:rPr>
              <w:t>拔牙术</w:t>
            </w:r>
          </w:p>
        </w:tc>
        <w:tc>
          <w:tcPr>
            <w:tcW w:w="198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r>
              <w:rPr>
                <w:rFonts w:ascii="仿宋_GB2312" w:hAnsi="宋体"/>
                <w:sz w:val="18"/>
                <w:szCs w:val="18"/>
              </w:rPr>
              <w:t>门诊观看各种不同牙齿拔牙术的基本过程。</w:t>
            </w: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r>
              <w:rPr>
                <w:rFonts w:ascii="仿宋_GB2312" w:hAnsi="宋体"/>
                <w:sz w:val="18"/>
                <w:szCs w:val="18"/>
              </w:rPr>
              <w:t>√</w:t>
            </w: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pacing w:line="0" w:lineRule="atLeast"/>
              <w:jc w:val="center"/>
              <w:rPr>
                <w:rFonts w:ascii="仿宋_GB2312" w:hAnsi="宋体" w:cs="Courier New"/>
                <w:sz w:val="18"/>
                <w:szCs w:val="18"/>
              </w:rPr>
            </w:pPr>
            <w:r>
              <w:rPr>
                <w:rFonts w:ascii="仿宋_GB2312" w:hAnsi="宋体"/>
                <w:sz w:val="18"/>
                <w:szCs w:val="18"/>
              </w:rPr>
              <w:t>1</w:t>
            </w:r>
          </w:p>
        </w:tc>
        <w:tc>
          <w:tcPr>
            <w:tcW w:w="360"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r>
              <w:rPr>
                <w:rFonts w:ascii="仿宋_GB2312" w:hAnsi="宋体"/>
                <w:sz w:val="18"/>
                <w:szCs w:val="18"/>
              </w:rPr>
              <w:t>8</w:t>
            </w:r>
          </w:p>
        </w:tc>
        <w:tc>
          <w:tcPr>
            <w:tcW w:w="90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r>
              <w:rPr>
                <w:rFonts w:ascii="仿宋_GB2312" w:hAnsi="宋体"/>
                <w:sz w:val="18"/>
                <w:szCs w:val="18"/>
              </w:rPr>
              <w:t>各种拔牙器械</w:t>
            </w: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jc w:val="center"/>
              <w:rPr>
                <w:rFonts w:ascii="仿宋_GB2312" w:hAnsi="宋体" w:cs="Courier New"/>
                <w:sz w:val="18"/>
                <w:szCs w:val="18"/>
              </w:rPr>
            </w:pPr>
            <w:r>
              <w:rPr>
                <w:rFonts w:ascii="仿宋_GB2312" w:hAnsi="宋体"/>
                <w:sz w:val="18"/>
                <w:szCs w:val="18"/>
              </w:rPr>
              <w:t>1/1</w:t>
            </w: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p>
        </w:tc>
        <w:tc>
          <w:tcPr>
            <w:tcW w:w="72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r>
              <w:rPr>
                <w:rFonts w:ascii="仿宋_GB2312" w:hAnsi="宋体"/>
                <w:sz w:val="18"/>
                <w:szCs w:val="18"/>
              </w:rPr>
              <w:t>门诊</w:t>
            </w:r>
          </w:p>
          <w:p w:rsidR="001943DF" w:rsidRDefault="001943DF" w:rsidP="001C79F3">
            <w:pPr>
              <w:snapToGrid w:val="0"/>
              <w:rPr>
                <w:rFonts w:ascii="仿宋_GB2312" w:hAnsi="宋体" w:cs="Courier New"/>
                <w:sz w:val="18"/>
                <w:szCs w:val="18"/>
              </w:rPr>
            </w:pPr>
            <w:r>
              <w:rPr>
                <w:rFonts w:ascii="仿宋_GB2312" w:hAnsi="宋体"/>
                <w:sz w:val="18"/>
                <w:szCs w:val="18"/>
              </w:rPr>
              <w:t>口腔仿真实验室</w:t>
            </w:r>
          </w:p>
        </w:tc>
      </w:tr>
      <w:tr w:rsidR="001943DF" w:rsidTr="001C79F3">
        <w:trPr>
          <w:cantSplit/>
          <w:trHeight w:val="464"/>
        </w:trPr>
        <w:tc>
          <w:tcPr>
            <w:tcW w:w="756" w:type="dxa"/>
            <w:tcBorders>
              <w:top w:val="single" w:sz="4" w:space="0" w:color="auto"/>
              <w:left w:val="single" w:sz="4" w:space="0" w:color="auto"/>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r>
              <w:rPr>
                <w:rFonts w:ascii="仿宋_GB2312" w:hAnsi="宋体"/>
                <w:sz w:val="18"/>
                <w:szCs w:val="18"/>
              </w:rPr>
              <w:t>5</w:t>
            </w:r>
          </w:p>
        </w:tc>
        <w:tc>
          <w:tcPr>
            <w:tcW w:w="144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r>
              <w:rPr>
                <w:rFonts w:ascii="仿宋_GB2312" w:hAnsi="宋体"/>
                <w:sz w:val="18"/>
                <w:szCs w:val="18"/>
              </w:rPr>
              <w:t>阻生牙拔除术</w:t>
            </w:r>
          </w:p>
        </w:tc>
        <w:tc>
          <w:tcPr>
            <w:tcW w:w="198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r>
              <w:rPr>
                <w:rFonts w:ascii="仿宋_GB2312" w:hAnsi="宋体"/>
                <w:sz w:val="18"/>
                <w:szCs w:val="18"/>
              </w:rPr>
              <w:t>观看埋伏阻生牙的拔除及阻力分析。</w:t>
            </w: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r>
              <w:rPr>
                <w:rFonts w:ascii="仿宋_GB2312" w:hAnsi="宋体"/>
                <w:sz w:val="18"/>
                <w:szCs w:val="18"/>
              </w:rPr>
              <w:t>√</w:t>
            </w: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pacing w:line="0" w:lineRule="atLeast"/>
              <w:jc w:val="center"/>
              <w:rPr>
                <w:rFonts w:ascii="仿宋_GB2312" w:hAnsi="宋体" w:cs="Courier New"/>
                <w:sz w:val="18"/>
                <w:szCs w:val="18"/>
              </w:rPr>
            </w:pPr>
            <w:r>
              <w:rPr>
                <w:rFonts w:ascii="仿宋_GB2312" w:hAnsi="宋体"/>
                <w:sz w:val="18"/>
                <w:szCs w:val="18"/>
              </w:rPr>
              <w:t>1</w:t>
            </w:r>
          </w:p>
        </w:tc>
        <w:tc>
          <w:tcPr>
            <w:tcW w:w="360"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r>
              <w:rPr>
                <w:rFonts w:ascii="仿宋_GB2312" w:hAnsi="宋体"/>
                <w:sz w:val="18"/>
                <w:szCs w:val="18"/>
              </w:rPr>
              <w:t>4</w:t>
            </w:r>
          </w:p>
        </w:tc>
        <w:tc>
          <w:tcPr>
            <w:tcW w:w="90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r>
              <w:rPr>
                <w:rFonts w:ascii="仿宋_GB2312" w:hAnsi="宋体"/>
                <w:sz w:val="18"/>
                <w:szCs w:val="18"/>
              </w:rPr>
              <w:t>各种拔牙器械</w:t>
            </w: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jc w:val="center"/>
              <w:rPr>
                <w:rFonts w:ascii="仿宋_GB2312" w:hAnsi="宋体" w:cs="Courier New"/>
                <w:sz w:val="18"/>
                <w:szCs w:val="18"/>
              </w:rPr>
            </w:pPr>
            <w:r>
              <w:rPr>
                <w:rFonts w:ascii="仿宋_GB2312" w:hAnsi="宋体"/>
                <w:sz w:val="18"/>
                <w:szCs w:val="18"/>
              </w:rPr>
              <w:t>1/1</w:t>
            </w: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p>
        </w:tc>
        <w:tc>
          <w:tcPr>
            <w:tcW w:w="72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r>
              <w:rPr>
                <w:rFonts w:ascii="仿宋_GB2312" w:hAnsi="宋体"/>
                <w:sz w:val="18"/>
                <w:szCs w:val="18"/>
              </w:rPr>
              <w:t>口腔颌面外科诊室</w:t>
            </w:r>
          </w:p>
        </w:tc>
      </w:tr>
      <w:tr w:rsidR="001943DF" w:rsidTr="001C79F3">
        <w:trPr>
          <w:cantSplit/>
          <w:trHeight w:val="464"/>
        </w:trPr>
        <w:tc>
          <w:tcPr>
            <w:tcW w:w="756" w:type="dxa"/>
            <w:tcBorders>
              <w:top w:val="single" w:sz="4" w:space="0" w:color="auto"/>
              <w:left w:val="single" w:sz="4" w:space="0" w:color="auto"/>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r>
              <w:rPr>
                <w:rFonts w:ascii="仿宋_GB2312" w:hAnsi="宋体"/>
                <w:sz w:val="18"/>
                <w:szCs w:val="18"/>
              </w:rPr>
              <w:t>6</w:t>
            </w:r>
          </w:p>
        </w:tc>
        <w:tc>
          <w:tcPr>
            <w:tcW w:w="144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r>
              <w:rPr>
                <w:rFonts w:ascii="仿宋_GB2312" w:hAnsi="宋体"/>
                <w:sz w:val="18"/>
                <w:szCs w:val="18"/>
              </w:rPr>
              <w:t>牙槽部手术</w:t>
            </w:r>
          </w:p>
        </w:tc>
        <w:tc>
          <w:tcPr>
            <w:tcW w:w="198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r>
              <w:rPr>
                <w:rFonts w:ascii="仿宋_GB2312" w:hAnsi="宋体"/>
                <w:sz w:val="18"/>
                <w:szCs w:val="18"/>
              </w:rPr>
              <w:t>观看牙槽骨修整术</w:t>
            </w: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r>
              <w:rPr>
                <w:rFonts w:ascii="仿宋_GB2312" w:hAnsi="宋体"/>
                <w:sz w:val="18"/>
                <w:szCs w:val="18"/>
              </w:rPr>
              <w:t>√</w:t>
            </w: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pacing w:line="0" w:lineRule="atLeast"/>
              <w:jc w:val="center"/>
              <w:rPr>
                <w:rFonts w:ascii="仿宋_GB2312" w:hAnsi="宋体" w:cs="Courier New"/>
                <w:sz w:val="18"/>
                <w:szCs w:val="18"/>
              </w:rPr>
            </w:pPr>
            <w:r>
              <w:rPr>
                <w:rFonts w:ascii="仿宋_GB2312" w:hAnsi="宋体"/>
                <w:sz w:val="18"/>
                <w:szCs w:val="18"/>
              </w:rPr>
              <w:t>1</w:t>
            </w:r>
          </w:p>
        </w:tc>
        <w:tc>
          <w:tcPr>
            <w:tcW w:w="360"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r>
              <w:rPr>
                <w:rFonts w:ascii="仿宋_GB2312" w:hAnsi="宋体"/>
                <w:sz w:val="18"/>
                <w:szCs w:val="18"/>
              </w:rPr>
              <w:t>4</w:t>
            </w:r>
          </w:p>
        </w:tc>
        <w:tc>
          <w:tcPr>
            <w:tcW w:w="90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r>
              <w:rPr>
                <w:rFonts w:ascii="仿宋_GB2312" w:hAnsi="宋体"/>
                <w:sz w:val="18"/>
                <w:szCs w:val="18"/>
              </w:rPr>
              <w:t>各种手术器械</w:t>
            </w: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jc w:val="center"/>
              <w:rPr>
                <w:rFonts w:ascii="仿宋_GB2312" w:hAnsi="宋体" w:cs="Courier New"/>
                <w:sz w:val="18"/>
                <w:szCs w:val="18"/>
              </w:rPr>
            </w:pPr>
            <w:r>
              <w:rPr>
                <w:rFonts w:ascii="仿宋_GB2312" w:hAnsi="宋体"/>
                <w:sz w:val="18"/>
                <w:szCs w:val="18"/>
              </w:rPr>
              <w:t>1/1</w:t>
            </w: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p>
        </w:tc>
        <w:tc>
          <w:tcPr>
            <w:tcW w:w="72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r>
              <w:rPr>
                <w:rFonts w:ascii="仿宋_GB2312" w:hAnsi="宋体"/>
                <w:sz w:val="18"/>
                <w:szCs w:val="18"/>
              </w:rPr>
              <w:t>口腔颌面外科诊室</w:t>
            </w:r>
          </w:p>
        </w:tc>
      </w:tr>
      <w:tr w:rsidR="001943DF" w:rsidTr="001C79F3">
        <w:trPr>
          <w:cantSplit/>
          <w:trHeight w:val="464"/>
        </w:trPr>
        <w:tc>
          <w:tcPr>
            <w:tcW w:w="756" w:type="dxa"/>
            <w:tcBorders>
              <w:top w:val="single" w:sz="4" w:space="0" w:color="auto"/>
              <w:left w:val="single" w:sz="4" w:space="0" w:color="auto"/>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r>
              <w:rPr>
                <w:rFonts w:ascii="仿宋_GB2312" w:hAnsi="宋体"/>
                <w:sz w:val="18"/>
                <w:szCs w:val="18"/>
              </w:rPr>
              <w:t>7</w:t>
            </w:r>
          </w:p>
        </w:tc>
        <w:tc>
          <w:tcPr>
            <w:tcW w:w="1440" w:type="dxa"/>
            <w:tcBorders>
              <w:top w:val="single" w:sz="4" w:space="0" w:color="auto"/>
              <w:left w:val="nil"/>
              <w:bottom w:val="single" w:sz="4" w:space="0" w:color="auto"/>
              <w:right w:val="single" w:sz="4" w:space="0" w:color="auto"/>
            </w:tcBorders>
            <w:vAlign w:val="center"/>
          </w:tcPr>
          <w:p w:rsidR="001943DF" w:rsidRDefault="001943DF" w:rsidP="001C79F3">
            <w:pPr>
              <w:pStyle w:val="1"/>
              <w:rPr>
                <w:rFonts w:ascii="仿宋_GB2312" w:hAnsi="宋体"/>
                <w:sz w:val="18"/>
                <w:szCs w:val="18"/>
              </w:rPr>
            </w:pPr>
            <w:r>
              <w:rPr>
                <w:rFonts w:ascii="仿宋_GB2312" w:hAnsi="宋体"/>
                <w:sz w:val="18"/>
                <w:szCs w:val="18"/>
              </w:rPr>
              <w:t>口腔</w:t>
            </w:r>
            <w:proofErr w:type="gramStart"/>
            <w:r>
              <w:rPr>
                <w:rFonts w:ascii="仿宋_GB2312" w:hAnsi="宋体"/>
                <w:sz w:val="18"/>
                <w:szCs w:val="18"/>
              </w:rPr>
              <w:t>颌</w:t>
            </w:r>
            <w:proofErr w:type="gramEnd"/>
            <w:r>
              <w:rPr>
                <w:rFonts w:ascii="仿宋_GB2312" w:hAnsi="宋体"/>
                <w:sz w:val="18"/>
                <w:szCs w:val="18"/>
              </w:rPr>
              <w:t>面部炎症</w:t>
            </w:r>
          </w:p>
        </w:tc>
        <w:tc>
          <w:tcPr>
            <w:tcW w:w="198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r>
              <w:rPr>
                <w:rFonts w:ascii="仿宋_GB2312" w:hAnsi="宋体"/>
                <w:sz w:val="18"/>
                <w:szCs w:val="18"/>
              </w:rPr>
              <w:t>见习</w:t>
            </w: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r>
              <w:rPr>
                <w:rFonts w:ascii="仿宋_GB2312" w:hAnsi="宋体"/>
                <w:sz w:val="18"/>
                <w:szCs w:val="18"/>
              </w:rPr>
              <w:t>√</w:t>
            </w: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pacing w:line="0" w:lineRule="atLeast"/>
              <w:jc w:val="center"/>
              <w:rPr>
                <w:rFonts w:ascii="仿宋_GB2312" w:hAnsi="宋体" w:cs="Courier New"/>
                <w:sz w:val="18"/>
                <w:szCs w:val="18"/>
              </w:rPr>
            </w:pPr>
            <w:r>
              <w:rPr>
                <w:rFonts w:ascii="仿宋_GB2312" w:hAnsi="宋体"/>
                <w:sz w:val="18"/>
                <w:szCs w:val="18"/>
              </w:rPr>
              <w:t>1</w:t>
            </w:r>
          </w:p>
        </w:tc>
        <w:tc>
          <w:tcPr>
            <w:tcW w:w="360"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仿宋_GB2312" w:hAnsi="宋体" w:cs="Courier New"/>
                <w:sz w:val="18"/>
                <w:szCs w:val="18"/>
              </w:rPr>
            </w:pPr>
            <w:r>
              <w:rPr>
                <w:rFonts w:ascii="仿宋_GB2312" w:hAnsi="宋体"/>
                <w:sz w:val="18"/>
                <w:szCs w:val="18"/>
              </w:rPr>
              <w:t>3</w:t>
            </w:r>
          </w:p>
        </w:tc>
        <w:tc>
          <w:tcPr>
            <w:tcW w:w="90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jc w:val="center"/>
              <w:rPr>
                <w:rFonts w:ascii="仿宋_GB2312" w:hAnsi="宋体" w:cs="Courier New"/>
                <w:sz w:val="18"/>
                <w:szCs w:val="18"/>
              </w:rPr>
            </w:pPr>
            <w:r>
              <w:rPr>
                <w:rFonts w:ascii="仿宋_GB2312" w:hAnsi="宋体"/>
                <w:sz w:val="18"/>
                <w:szCs w:val="18"/>
              </w:rPr>
              <w:t>1/1</w:t>
            </w:r>
          </w:p>
        </w:tc>
        <w:tc>
          <w:tcPr>
            <w:tcW w:w="54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p>
        </w:tc>
        <w:tc>
          <w:tcPr>
            <w:tcW w:w="720"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仿宋_GB2312" w:hAnsi="宋体" w:cs="Courier New"/>
                <w:sz w:val="18"/>
                <w:szCs w:val="18"/>
              </w:rPr>
            </w:pPr>
            <w:r>
              <w:rPr>
                <w:rFonts w:ascii="仿宋_GB2312" w:hAnsi="宋体"/>
                <w:sz w:val="18"/>
                <w:szCs w:val="18"/>
              </w:rPr>
              <w:t>口腔颌面外科诊室</w:t>
            </w:r>
          </w:p>
        </w:tc>
      </w:tr>
    </w:tbl>
    <w:p w:rsidR="001943DF" w:rsidRDefault="001943DF" w:rsidP="001943DF">
      <w:pPr>
        <w:spacing w:beforeLines="100" w:before="312" w:line="360" w:lineRule="auto"/>
        <w:outlineLvl w:val="1"/>
        <w:rPr>
          <w:rFonts w:cs="Courier New"/>
          <w:sz w:val="24"/>
          <w:szCs w:val="24"/>
        </w:rPr>
      </w:pPr>
      <w:r>
        <w:rPr>
          <w:rFonts w:hint="eastAsia"/>
          <w:sz w:val="24"/>
          <w:szCs w:val="24"/>
        </w:rPr>
        <w:t>七、能力培养与人格养成教育</w:t>
      </w:r>
    </w:p>
    <w:p w:rsidR="001943DF" w:rsidRDefault="001943DF" w:rsidP="001943DF">
      <w:pPr>
        <w:spacing w:line="360" w:lineRule="auto"/>
        <w:ind w:firstLineChars="200" w:firstLine="420"/>
        <w:rPr>
          <w:rFonts w:ascii="宋体" w:hAnsi="宋体"/>
        </w:rPr>
      </w:pPr>
      <w:r>
        <w:rPr>
          <w:rFonts w:ascii="宋体" w:hAnsi="宋体" w:hint="eastAsia"/>
        </w:rPr>
        <w:t>具有清晰的思维、表达和写作能力，能独立思考，能与他人交流、合作。身心健康，具有自主学习和终身学习的能力。具有科学、系统、正确地采集全身病史的能力，具有系统规范地进行体格检查和专科检查的能力，具有口腔颌面外科常见病、多发病的初步诊断能力。</w:t>
      </w:r>
      <w:r>
        <w:rPr>
          <w:rFonts w:ascii="宋体" w:hAnsi="宋体" w:hint="eastAsia"/>
        </w:rPr>
        <w:lastRenderedPageBreak/>
        <w:t>有运用循证医学的原理并根据具体情况选择使用适合的口腔临床技术，选择最适合、</w:t>
      </w:r>
      <w:proofErr w:type="gramStart"/>
      <w:r>
        <w:rPr>
          <w:rFonts w:ascii="宋体" w:hAnsi="宋体" w:hint="eastAsia"/>
        </w:rPr>
        <w:t>最</w:t>
      </w:r>
      <w:proofErr w:type="gramEnd"/>
      <w:r>
        <w:rPr>
          <w:rFonts w:ascii="宋体" w:hAnsi="宋体" w:hint="eastAsia"/>
        </w:rPr>
        <w:t>经济的诊断、治疗手段的能力。具有开展口腔颌面外科学相关领域科学研究的初步能力以及阅读口腔颌面外科专业外文书刊的能力。</w:t>
      </w:r>
    </w:p>
    <w:p w:rsidR="001943DF" w:rsidRDefault="001943DF" w:rsidP="001943DF">
      <w:pPr>
        <w:spacing w:line="360" w:lineRule="auto"/>
        <w:ind w:firstLineChars="200" w:firstLine="420"/>
        <w:rPr>
          <w:rFonts w:ascii="宋体" w:hAnsi="宋体"/>
        </w:rPr>
      </w:pPr>
      <w:r>
        <w:rPr>
          <w:rFonts w:ascii="宋体" w:hAnsi="宋体" w:hint="eastAsia"/>
        </w:rPr>
        <w:t>树立科学的世界观、人生观和价值观，热爱祖国，热爱口腔医学事业，愿为祖国口腔医学事业的发展和人类身心健康奋斗终身。具有崇高的理想和社会责任感，具有良好的思想道德修养和行为规范，遵纪守法，有良好医德医风，能团结协作。尊重每一个，关爱患者，将预防疾病与驱除病痛作为自己的终身责任，将维护民众的健康利益作为自己的职业责任。具有实事求是的科学态度，有创新意识和分析批判的精神。主力依法行医的法律观念，熟悉国家卫生工作方针、政策和法规，学会用法律保护患者和自身的权益。</w:t>
      </w:r>
    </w:p>
    <w:p w:rsidR="001943DF" w:rsidRDefault="001943DF" w:rsidP="001943DF">
      <w:pPr>
        <w:spacing w:beforeLines="100" w:before="312" w:line="360" w:lineRule="auto"/>
        <w:outlineLvl w:val="1"/>
        <w:rPr>
          <w:rFonts w:ascii="宋体" w:hAnsi="宋体"/>
        </w:rPr>
      </w:pPr>
      <w:r>
        <w:rPr>
          <w:rFonts w:ascii="宋体" w:hAnsi="宋体" w:hint="eastAsia"/>
        </w:rPr>
        <w:t>八、前修课程要求</w:t>
      </w:r>
    </w:p>
    <w:p w:rsidR="001943DF" w:rsidRDefault="001943DF" w:rsidP="001943DF">
      <w:pPr>
        <w:spacing w:line="360" w:lineRule="auto"/>
        <w:ind w:firstLineChars="200" w:firstLine="420"/>
        <w:rPr>
          <w:rFonts w:ascii="宋体" w:hAnsi="宋体"/>
        </w:rPr>
      </w:pPr>
      <w:r>
        <w:rPr>
          <w:rFonts w:ascii="宋体" w:hAnsi="宋体" w:hint="eastAsia"/>
        </w:rPr>
        <w:t>掌握《口腔解剖生理学》等内容</w:t>
      </w:r>
    </w:p>
    <w:p w:rsidR="001943DF" w:rsidRDefault="001943DF" w:rsidP="001943DF">
      <w:pPr>
        <w:spacing w:line="360" w:lineRule="auto"/>
        <w:rPr>
          <w:rFonts w:ascii="宋体" w:hAnsi="宋体"/>
        </w:rPr>
      </w:pPr>
      <w:r>
        <w:rPr>
          <w:rFonts w:ascii="宋体" w:hAnsi="宋体" w:hint="eastAsia"/>
        </w:rPr>
        <w:t>九、实验预习和实验报告的要求</w:t>
      </w:r>
    </w:p>
    <w:p w:rsidR="001943DF" w:rsidRDefault="001943DF" w:rsidP="001943DF">
      <w:pPr>
        <w:spacing w:line="360" w:lineRule="auto"/>
        <w:ind w:firstLineChars="200" w:firstLine="420"/>
        <w:rPr>
          <w:rFonts w:ascii="宋体" w:hAnsi="宋体"/>
        </w:rPr>
      </w:pPr>
      <w:r>
        <w:rPr>
          <w:rFonts w:ascii="宋体" w:hAnsi="宋体" w:hint="eastAsia"/>
        </w:rPr>
        <w:t>1 要求学生每次实验前预习有关的理论知识；</w:t>
      </w:r>
    </w:p>
    <w:p w:rsidR="001943DF" w:rsidRDefault="001943DF" w:rsidP="001943DF">
      <w:pPr>
        <w:spacing w:line="360" w:lineRule="auto"/>
        <w:ind w:firstLineChars="200" w:firstLine="420"/>
        <w:rPr>
          <w:rFonts w:ascii="宋体" w:hAnsi="宋体"/>
        </w:rPr>
      </w:pPr>
      <w:r>
        <w:rPr>
          <w:rFonts w:ascii="宋体" w:hAnsi="宋体" w:hint="eastAsia"/>
        </w:rPr>
        <w:t>2 每次实验结果作为实验成绩记录在案。</w:t>
      </w:r>
    </w:p>
    <w:p w:rsidR="001943DF" w:rsidRDefault="001943DF" w:rsidP="001943DF">
      <w:pPr>
        <w:spacing w:beforeLines="100" w:before="312" w:line="360" w:lineRule="auto"/>
        <w:outlineLvl w:val="1"/>
        <w:rPr>
          <w:rFonts w:ascii="宋体" w:hAnsi="宋体"/>
        </w:rPr>
      </w:pPr>
      <w:r>
        <w:rPr>
          <w:rFonts w:ascii="宋体" w:hAnsi="宋体" w:hint="eastAsia"/>
        </w:rPr>
        <w:t>十、教材、实验指导书与主要参考书</w:t>
      </w:r>
    </w:p>
    <w:p w:rsidR="001943DF" w:rsidRDefault="001943DF" w:rsidP="001943DF">
      <w:pPr>
        <w:spacing w:line="360" w:lineRule="auto"/>
        <w:ind w:firstLineChars="200" w:firstLine="420"/>
        <w:rPr>
          <w:rFonts w:ascii="宋体" w:hAnsi="宋体"/>
        </w:rPr>
      </w:pPr>
      <w:r>
        <w:rPr>
          <w:rFonts w:ascii="宋体" w:hAnsi="宋体" w:hint="eastAsia"/>
        </w:rPr>
        <w:t>1.《口腔颌面外科学》第7版，张志愿主编，人民卫生出版社，2015</w:t>
      </w:r>
    </w:p>
    <w:p w:rsidR="001943DF" w:rsidRDefault="001943DF" w:rsidP="001943DF">
      <w:pPr>
        <w:spacing w:line="360" w:lineRule="auto"/>
        <w:rPr>
          <w:rFonts w:ascii="宋体" w:hAnsi="宋体"/>
        </w:rPr>
      </w:pPr>
    </w:p>
    <w:p w:rsidR="001943DF" w:rsidRDefault="001943DF" w:rsidP="001943DF"/>
    <w:p w:rsidR="001943DF" w:rsidRDefault="001943DF" w:rsidP="001943DF"/>
    <w:p w:rsidR="001943DF" w:rsidRDefault="001943DF" w:rsidP="001943DF"/>
    <w:p w:rsidR="001943DF" w:rsidRDefault="001943DF" w:rsidP="001943DF"/>
    <w:p w:rsidR="001943DF" w:rsidRDefault="001943DF" w:rsidP="001943DF"/>
    <w:p w:rsidR="001943DF" w:rsidRDefault="001943DF" w:rsidP="001943DF"/>
    <w:p w:rsidR="001943DF" w:rsidRDefault="001943DF" w:rsidP="001943DF"/>
    <w:p w:rsidR="001943DF" w:rsidRDefault="001943DF" w:rsidP="001943DF"/>
    <w:p w:rsidR="001943DF" w:rsidRDefault="001943DF" w:rsidP="001943DF"/>
    <w:p w:rsidR="001943DF" w:rsidRDefault="001943DF" w:rsidP="001943DF"/>
    <w:p w:rsidR="001943DF" w:rsidRDefault="001943DF" w:rsidP="001943DF"/>
    <w:p w:rsidR="001943DF" w:rsidRDefault="001943DF" w:rsidP="001943DF"/>
    <w:p w:rsidR="001943DF" w:rsidRDefault="001943DF" w:rsidP="001943DF"/>
    <w:p w:rsidR="001943DF" w:rsidRDefault="001943DF" w:rsidP="001943DF"/>
    <w:p w:rsidR="001943DF" w:rsidRDefault="001943DF" w:rsidP="001943DF"/>
    <w:p w:rsidR="001943DF" w:rsidRDefault="001943DF" w:rsidP="001943DF"/>
    <w:p w:rsidR="001943DF" w:rsidRDefault="001943DF" w:rsidP="001943DF">
      <w:pPr>
        <w:rPr>
          <w:rFonts w:hint="eastAsia"/>
        </w:rPr>
      </w:pPr>
      <w:bookmarkStart w:id="0" w:name="_GoBack"/>
      <w:bookmarkEnd w:id="0"/>
    </w:p>
    <w:p w:rsidR="001943DF" w:rsidRDefault="001943DF" w:rsidP="001943DF">
      <w:pPr>
        <w:spacing w:afterLines="100" w:after="312"/>
        <w:jc w:val="center"/>
        <w:outlineLvl w:val="0"/>
        <w:rPr>
          <w:sz w:val="32"/>
          <w:szCs w:val="32"/>
        </w:rPr>
      </w:pPr>
      <w:r>
        <w:rPr>
          <w:rFonts w:hint="eastAsia"/>
          <w:sz w:val="32"/>
          <w:szCs w:val="32"/>
        </w:rPr>
        <w:lastRenderedPageBreak/>
        <w:t>《口腔颌面外科学（</w:t>
      </w:r>
      <w:r>
        <w:rPr>
          <w:rFonts w:hint="eastAsia"/>
          <w:sz w:val="32"/>
          <w:szCs w:val="32"/>
        </w:rPr>
        <w:t>2</w:t>
      </w:r>
      <w:r>
        <w:rPr>
          <w:rFonts w:hint="eastAsia"/>
          <w:sz w:val="32"/>
          <w:szCs w:val="32"/>
        </w:rPr>
        <w:t>）》课程实验教学大纲</w:t>
      </w:r>
    </w:p>
    <w:p w:rsidR="001943DF" w:rsidRDefault="001943DF" w:rsidP="001943DF">
      <w:pPr>
        <w:spacing w:line="360" w:lineRule="auto"/>
        <w:ind w:firstLineChars="300" w:firstLine="630"/>
      </w:pPr>
      <w:r>
        <w:rPr>
          <w:rFonts w:hint="eastAsia"/>
        </w:rPr>
        <w:t>课程编号：</w:t>
      </w:r>
      <w:r>
        <w:t xml:space="preserve">142045     </w:t>
      </w:r>
      <w:r>
        <w:rPr>
          <w:rFonts w:hint="eastAsia"/>
        </w:rPr>
        <w:t xml:space="preserve"> </w:t>
      </w:r>
      <w:r>
        <w:rPr>
          <w:rFonts w:hint="eastAsia"/>
        </w:rPr>
        <w:t>学分：</w:t>
      </w:r>
      <w:r>
        <w:rPr>
          <w:rFonts w:hint="eastAsia"/>
        </w:rPr>
        <w:t xml:space="preserve">3.5   </w:t>
      </w:r>
      <w:r>
        <w:rPr>
          <w:rFonts w:hint="eastAsia"/>
        </w:rPr>
        <w:t>总学时：</w:t>
      </w:r>
      <w:r>
        <w:rPr>
          <w:rFonts w:hint="eastAsia"/>
        </w:rPr>
        <w:t xml:space="preserve">68   </w:t>
      </w:r>
      <w:r>
        <w:rPr>
          <w:rFonts w:hint="eastAsia"/>
        </w:rPr>
        <w:t>实验学时：</w:t>
      </w:r>
      <w:r>
        <w:rPr>
          <w:rFonts w:hint="eastAsia"/>
        </w:rPr>
        <w:t>14</w:t>
      </w:r>
    </w:p>
    <w:p w:rsidR="001943DF" w:rsidRDefault="001943DF" w:rsidP="001943DF">
      <w:pPr>
        <w:spacing w:line="360" w:lineRule="auto"/>
        <w:ind w:firstLineChars="300" w:firstLine="630"/>
      </w:pPr>
      <w:r>
        <w:rPr>
          <w:rFonts w:hint="eastAsia"/>
        </w:rPr>
        <w:t>大纲执笔人：</w:t>
      </w:r>
      <w:proofErr w:type="gramStart"/>
      <w:r>
        <w:rPr>
          <w:rFonts w:hint="eastAsia"/>
        </w:rPr>
        <w:t>康非吾</w:t>
      </w:r>
      <w:proofErr w:type="gramEnd"/>
      <w:r>
        <w:rPr>
          <w:rFonts w:hint="eastAsia"/>
        </w:rPr>
        <w:t xml:space="preserve">    </w:t>
      </w:r>
      <w:r>
        <w:rPr>
          <w:rFonts w:hint="eastAsia"/>
        </w:rPr>
        <w:t>大纲审核人：廖建兴</w:t>
      </w:r>
    </w:p>
    <w:p w:rsidR="001943DF" w:rsidRDefault="001943DF" w:rsidP="001943DF">
      <w:pPr>
        <w:pStyle w:val="1"/>
        <w:spacing w:line="360" w:lineRule="auto"/>
        <w:rPr>
          <w:rFonts w:ascii="黑体" w:eastAsia="黑体" w:hAnsi="宋体"/>
          <w:sz w:val="24"/>
          <w:szCs w:val="24"/>
        </w:rPr>
      </w:pPr>
      <w:r>
        <w:rPr>
          <w:rFonts w:ascii="黑体" w:eastAsia="黑体" w:hAnsi="宋体" w:hint="eastAsia"/>
          <w:sz w:val="24"/>
          <w:szCs w:val="24"/>
        </w:rPr>
        <w:t xml:space="preserve"> </w:t>
      </w:r>
    </w:p>
    <w:p w:rsidR="001943DF" w:rsidRDefault="001943DF" w:rsidP="001943DF">
      <w:pPr>
        <w:pStyle w:val="1"/>
        <w:spacing w:beforeLines="100" w:before="312" w:line="360" w:lineRule="auto"/>
        <w:outlineLvl w:val="1"/>
        <w:rPr>
          <w:rFonts w:ascii="黑体" w:eastAsia="黑体" w:hAnsi="宋体"/>
          <w:sz w:val="24"/>
          <w:szCs w:val="24"/>
        </w:rPr>
      </w:pPr>
      <w:r>
        <w:rPr>
          <w:rFonts w:ascii="黑体" w:eastAsia="黑体" w:hAnsi="黑体" w:hint="eastAsia"/>
          <w:sz w:val="24"/>
          <w:szCs w:val="24"/>
        </w:rPr>
        <w:t>一、课程性质与目的</w:t>
      </w:r>
    </w:p>
    <w:p w:rsidR="001943DF" w:rsidRDefault="001943DF" w:rsidP="001943DF">
      <w:pPr>
        <w:pStyle w:val="1"/>
        <w:spacing w:line="360" w:lineRule="auto"/>
        <w:rPr>
          <w:rFonts w:hAnsi="宋体"/>
        </w:rPr>
      </w:pPr>
      <w:r>
        <w:rPr>
          <w:rFonts w:hAnsi="宋体"/>
        </w:rPr>
        <w:t xml:space="preserve">   </w:t>
      </w:r>
      <w:r>
        <w:rPr>
          <w:rFonts w:hAnsi="宋体" w:hint="eastAsia"/>
        </w:rPr>
        <w:t xml:space="preserve"> 课程性质：专业课</w:t>
      </w:r>
    </w:p>
    <w:p w:rsidR="001943DF" w:rsidRDefault="001943DF" w:rsidP="001943DF">
      <w:pPr>
        <w:pStyle w:val="1"/>
        <w:spacing w:line="300" w:lineRule="auto"/>
        <w:ind w:firstLineChars="200" w:firstLine="420"/>
        <w:rPr>
          <w:rFonts w:hAnsi="宋体"/>
        </w:rPr>
      </w:pPr>
      <w:r>
        <w:rPr>
          <w:rFonts w:hAnsi="宋体" w:hint="eastAsia"/>
        </w:rPr>
        <w:t>课程目的：掌握口腔颌面外科的基本内容如颌面部的检查和局部麻醉，</w:t>
      </w:r>
      <w:proofErr w:type="gramStart"/>
      <w:r>
        <w:rPr>
          <w:rFonts w:hAnsi="宋体" w:hint="eastAsia"/>
        </w:rPr>
        <w:t>牙及牙槽</w:t>
      </w:r>
      <w:proofErr w:type="gramEnd"/>
      <w:r>
        <w:rPr>
          <w:rFonts w:hAnsi="宋体" w:hint="eastAsia"/>
        </w:rPr>
        <w:t>外科，修复前外科，颞下颌关节病，颌面部损伤，唾液腺疾病，颌面部神经疾患，口腔</w:t>
      </w:r>
      <w:proofErr w:type="gramStart"/>
      <w:r>
        <w:rPr>
          <w:rFonts w:hAnsi="宋体" w:hint="eastAsia"/>
        </w:rPr>
        <w:t>颌</w:t>
      </w:r>
      <w:proofErr w:type="gramEnd"/>
      <w:r>
        <w:rPr>
          <w:rFonts w:hAnsi="宋体" w:hint="eastAsia"/>
        </w:rPr>
        <w:t>面部感染疾病，还应掌握</w:t>
      </w:r>
      <w:proofErr w:type="gramStart"/>
      <w:r>
        <w:rPr>
          <w:rFonts w:hAnsi="宋体" w:hint="eastAsia"/>
        </w:rPr>
        <w:t>颌</w:t>
      </w:r>
      <w:proofErr w:type="gramEnd"/>
      <w:r>
        <w:rPr>
          <w:rFonts w:hAnsi="宋体" w:hint="eastAsia"/>
        </w:rPr>
        <w:t>面部先天及后天畸形，基本整复外科手术，口腔</w:t>
      </w:r>
      <w:proofErr w:type="gramStart"/>
      <w:r>
        <w:rPr>
          <w:rFonts w:hAnsi="宋体" w:hint="eastAsia"/>
        </w:rPr>
        <w:t>颌</w:t>
      </w:r>
      <w:proofErr w:type="gramEnd"/>
      <w:r>
        <w:rPr>
          <w:rFonts w:hAnsi="宋体" w:hint="eastAsia"/>
        </w:rPr>
        <w:t>面部整形外科的诊断、治疗及操作技能等内容。</w:t>
      </w:r>
    </w:p>
    <w:p w:rsidR="001943DF" w:rsidRDefault="001943DF" w:rsidP="001943DF">
      <w:pPr>
        <w:pStyle w:val="1"/>
        <w:spacing w:beforeLines="100" w:before="312" w:line="360" w:lineRule="auto"/>
        <w:outlineLvl w:val="1"/>
        <w:rPr>
          <w:rFonts w:ascii="黑体" w:eastAsia="黑体" w:hAnsi="宋体"/>
          <w:sz w:val="24"/>
          <w:szCs w:val="24"/>
        </w:rPr>
      </w:pPr>
      <w:r>
        <w:rPr>
          <w:rFonts w:ascii="黑体" w:eastAsia="黑体" w:hAnsi="黑体" w:hint="eastAsia"/>
          <w:sz w:val="24"/>
          <w:szCs w:val="24"/>
        </w:rPr>
        <w:t>二、面向专业</w:t>
      </w:r>
    </w:p>
    <w:p w:rsidR="001943DF" w:rsidRDefault="001943DF" w:rsidP="001943DF">
      <w:pPr>
        <w:pStyle w:val="1"/>
        <w:spacing w:line="360" w:lineRule="auto"/>
        <w:rPr>
          <w:rFonts w:eastAsia="仿宋_GB2312" w:hAnsi="宋体"/>
          <w:sz w:val="24"/>
          <w:szCs w:val="24"/>
        </w:rPr>
      </w:pPr>
      <w:r>
        <w:rPr>
          <w:rFonts w:hAnsi="宋体"/>
          <w:sz w:val="24"/>
          <w:szCs w:val="24"/>
        </w:rPr>
        <w:t xml:space="preserve">  </w:t>
      </w:r>
      <w:r>
        <w:rPr>
          <w:rFonts w:hAnsi="宋体" w:hint="eastAsia"/>
        </w:rPr>
        <w:t xml:space="preserve">  口腔医学。</w:t>
      </w:r>
    </w:p>
    <w:p w:rsidR="001943DF" w:rsidRDefault="001943DF" w:rsidP="001943DF">
      <w:pPr>
        <w:pStyle w:val="1"/>
        <w:spacing w:beforeLines="100" w:before="312" w:line="360" w:lineRule="auto"/>
        <w:outlineLvl w:val="1"/>
        <w:rPr>
          <w:rFonts w:ascii="黑体" w:eastAsia="黑体" w:hAnsi="宋体"/>
          <w:sz w:val="24"/>
          <w:szCs w:val="24"/>
        </w:rPr>
      </w:pPr>
      <w:r>
        <w:rPr>
          <w:rFonts w:ascii="黑体" w:eastAsia="黑体" w:hAnsi="黑体" w:hint="eastAsia"/>
          <w:sz w:val="24"/>
          <w:szCs w:val="24"/>
        </w:rPr>
        <w:t>三、课程基本要求</w:t>
      </w:r>
    </w:p>
    <w:p w:rsidR="001943DF" w:rsidRDefault="001943DF" w:rsidP="001943DF">
      <w:pPr>
        <w:pStyle w:val="1"/>
        <w:spacing w:line="360" w:lineRule="auto"/>
        <w:rPr>
          <w:rFonts w:hAnsi="宋体"/>
        </w:rPr>
      </w:pPr>
      <w:r>
        <w:rPr>
          <w:rFonts w:hAnsi="宋体" w:hint="eastAsia"/>
        </w:rPr>
        <w:t xml:space="preserve">    </w:t>
      </w:r>
      <w:proofErr w:type="gramStart"/>
      <w:r>
        <w:rPr>
          <w:rFonts w:hAnsi="宋体" w:hint="eastAsia"/>
        </w:rPr>
        <w:t>掌握牙及牙槽</w:t>
      </w:r>
      <w:proofErr w:type="gramEnd"/>
      <w:r>
        <w:rPr>
          <w:rFonts w:hAnsi="宋体" w:hint="eastAsia"/>
        </w:rPr>
        <w:t>外科，修复前外科，口腔</w:t>
      </w:r>
      <w:proofErr w:type="gramStart"/>
      <w:r>
        <w:rPr>
          <w:rFonts w:hAnsi="宋体" w:hint="eastAsia"/>
        </w:rPr>
        <w:t>颌</w:t>
      </w:r>
      <w:proofErr w:type="gramEnd"/>
      <w:r>
        <w:rPr>
          <w:rFonts w:hAnsi="宋体" w:hint="eastAsia"/>
        </w:rPr>
        <w:t>面部炎症，颞下颌关节病，颌面部损伤，唾液腺疾病等，了解与颌面外科相关的知识，如手术前后处理、外科基本操作、水与电解质平衡，麻醉方面知识，药物的临床应用等知识。</w:t>
      </w:r>
    </w:p>
    <w:p w:rsidR="001943DF" w:rsidRDefault="001943DF" w:rsidP="001943DF">
      <w:pPr>
        <w:pStyle w:val="1"/>
        <w:spacing w:beforeLines="100" w:before="312" w:line="360" w:lineRule="auto"/>
        <w:outlineLvl w:val="1"/>
        <w:rPr>
          <w:rFonts w:ascii="黑体" w:eastAsia="黑体" w:hAnsi="宋体"/>
          <w:sz w:val="24"/>
          <w:szCs w:val="24"/>
        </w:rPr>
      </w:pPr>
      <w:r>
        <w:rPr>
          <w:rFonts w:ascii="黑体" w:eastAsia="黑体" w:hAnsi="黑体" w:hint="eastAsia"/>
          <w:sz w:val="24"/>
          <w:szCs w:val="24"/>
        </w:rPr>
        <w:t>四、实验基本要求</w:t>
      </w:r>
    </w:p>
    <w:p w:rsidR="001943DF" w:rsidRDefault="001943DF" w:rsidP="001943DF">
      <w:pPr>
        <w:pStyle w:val="1"/>
        <w:spacing w:line="360" w:lineRule="auto"/>
        <w:rPr>
          <w:rFonts w:eastAsia="仿宋_GB2312" w:hAnsi="宋体"/>
          <w:sz w:val="24"/>
          <w:szCs w:val="24"/>
        </w:rPr>
      </w:pPr>
      <w:r>
        <w:rPr>
          <w:rFonts w:hAnsi="宋体"/>
          <w:sz w:val="24"/>
          <w:szCs w:val="24"/>
        </w:rPr>
        <w:t xml:space="preserve">    </w:t>
      </w:r>
      <w:r>
        <w:rPr>
          <w:rFonts w:hAnsi="宋体" w:hint="eastAsia"/>
        </w:rPr>
        <w:t>掌握口腔颌面外科的基本操作与技术，常用器械，基本治疗程序，病例书写，常见疾病的诊治与鉴别，为学生将来的生产实习打下坚实的基础。</w:t>
      </w:r>
    </w:p>
    <w:p w:rsidR="001943DF" w:rsidRDefault="001943DF" w:rsidP="001943DF">
      <w:pPr>
        <w:pStyle w:val="1"/>
        <w:spacing w:beforeLines="100" w:before="312" w:line="360" w:lineRule="auto"/>
        <w:outlineLvl w:val="1"/>
        <w:rPr>
          <w:rFonts w:ascii="黑体" w:eastAsia="黑体" w:hAnsi="宋体"/>
          <w:sz w:val="24"/>
          <w:szCs w:val="24"/>
        </w:rPr>
      </w:pPr>
      <w:r>
        <w:rPr>
          <w:rFonts w:ascii="黑体" w:eastAsia="黑体" w:hAnsi="黑体" w:hint="eastAsia"/>
          <w:sz w:val="24"/>
          <w:szCs w:val="24"/>
        </w:rPr>
        <w:t>五、实验或上机基本内容</w:t>
      </w:r>
    </w:p>
    <w:p w:rsidR="001943DF" w:rsidRDefault="001943DF" w:rsidP="001943DF">
      <w:pPr>
        <w:numPr>
          <w:ilvl w:val="0"/>
          <w:numId w:val="2"/>
        </w:numPr>
        <w:spacing w:line="300" w:lineRule="auto"/>
        <w:ind w:hanging="191"/>
        <w:rPr>
          <w:rFonts w:asciiTheme="minorEastAsia" w:eastAsiaTheme="minorEastAsia" w:hAnsiTheme="minorEastAsia"/>
        </w:rPr>
      </w:pPr>
      <w:r>
        <w:rPr>
          <w:rFonts w:asciiTheme="minorEastAsia" w:eastAsiaTheme="minorEastAsia" w:hAnsiTheme="minorEastAsia" w:hint="eastAsia"/>
        </w:rPr>
        <w:t>口腔</w:t>
      </w:r>
      <w:proofErr w:type="gramStart"/>
      <w:r>
        <w:rPr>
          <w:rFonts w:asciiTheme="minorEastAsia" w:eastAsiaTheme="minorEastAsia" w:hAnsiTheme="minorEastAsia" w:hint="eastAsia"/>
        </w:rPr>
        <w:t>颌</w:t>
      </w:r>
      <w:proofErr w:type="gramEnd"/>
      <w:r>
        <w:rPr>
          <w:rFonts w:asciiTheme="minorEastAsia" w:eastAsiaTheme="minorEastAsia" w:hAnsiTheme="minorEastAsia" w:hint="eastAsia"/>
        </w:rPr>
        <w:t>面部损伤的诊断和处理</w:t>
      </w:r>
    </w:p>
    <w:p w:rsidR="001943DF" w:rsidRDefault="001943DF" w:rsidP="001943DF">
      <w:pPr>
        <w:numPr>
          <w:ilvl w:val="0"/>
          <w:numId w:val="2"/>
        </w:numPr>
        <w:spacing w:line="300" w:lineRule="auto"/>
        <w:ind w:hanging="191"/>
        <w:rPr>
          <w:rFonts w:asciiTheme="minorEastAsia" w:eastAsiaTheme="minorEastAsia" w:hAnsiTheme="minorEastAsia"/>
        </w:rPr>
      </w:pPr>
      <w:r>
        <w:rPr>
          <w:rFonts w:asciiTheme="minorEastAsia" w:eastAsiaTheme="minorEastAsia" w:hAnsiTheme="minorEastAsia" w:hint="eastAsia"/>
        </w:rPr>
        <w:t>口腔</w:t>
      </w:r>
      <w:proofErr w:type="gramStart"/>
      <w:r>
        <w:rPr>
          <w:rFonts w:asciiTheme="minorEastAsia" w:eastAsiaTheme="minorEastAsia" w:hAnsiTheme="minorEastAsia" w:hint="eastAsia"/>
        </w:rPr>
        <w:t>颌</w:t>
      </w:r>
      <w:proofErr w:type="gramEnd"/>
      <w:r>
        <w:rPr>
          <w:rFonts w:asciiTheme="minorEastAsia" w:eastAsiaTheme="minorEastAsia" w:hAnsiTheme="minorEastAsia" w:hint="eastAsia"/>
        </w:rPr>
        <w:t>面部肿瘤的诊断和处理</w:t>
      </w:r>
    </w:p>
    <w:p w:rsidR="001943DF" w:rsidRDefault="001943DF" w:rsidP="001943DF">
      <w:pPr>
        <w:numPr>
          <w:ilvl w:val="0"/>
          <w:numId w:val="2"/>
        </w:numPr>
        <w:spacing w:line="300" w:lineRule="auto"/>
        <w:ind w:hanging="191"/>
        <w:rPr>
          <w:rFonts w:asciiTheme="minorEastAsia" w:eastAsiaTheme="minorEastAsia" w:hAnsiTheme="minorEastAsia"/>
        </w:rPr>
      </w:pPr>
      <w:r>
        <w:rPr>
          <w:rFonts w:asciiTheme="minorEastAsia" w:eastAsiaTheme="minorEastAsia" w:hAnsiTheme="minorEastAsia" w:hint="eastAsia"/>
        </w:rPr>
        <w:t>口腔唾液腺疾病的诊断和处理</w:t>
      </w:r>
    </w:p>
    <w:p w:rsidR="001943DF" w:rsidRDefault="001943DF" w:rsidP="001943DF">
      <w:pPr>
        <w:numPr>
          <w:ilvl w:val="0"/>
          <w:numId w:val="2"/>
        </w:numPr>
        <w:spacing w:line="300" w:lineRule="auto"/>
        <w:ind w:hanging="191"/>
        <w:rPr>
          <w:rFonts w:asciiTheme="minorEastAsia" w:eastAsiaTheme="minorEastAsia" w:hAnsiTheme="minorEastAsia"/>
        </w:rPr>
      </w:pPr>
      <w:r>
        <w:rPr>
          <w:rFonts w:asciiTheme="minorEastAsia" w:eastAsiaTheme="minorEastAsia" w:hAnsiTheme="minorEastAsia" w:hint="eastAsia"/>
        </w:rPr>
        <w:t>颞下颌关节、颌面部神经疾病的诊断和处理</w:t>
      </w:r>
    </w:p>
    <w:p w:rsidR="001943DF" w:rsidRDefault="001943DF" w:rsidP="001943DF">
      <w:pPr>
        <w:numPr>
          <w:ilvl w:val="0"/>
          <w:numId w:val="2"/>
        </w:numPr>
        <w:spacing w:line="300" w:lineRule="auto"/>
        <w:ind w:hanging="191"/>
        <w:rPr>
          <w:rFonts w:asciiTheme="minorEastAsia" w:eastAsiaTheme="minorEastAsia" w:hAnsiTheme="minorEastAsia"/>
        </w:rPr>
      </w:pPr>
      <w:r>
        <w:rPr>
          <w:rFonts w:asciiTheme="minorEastAsia" w:eastAsiaTheme="minorEastAsia" w:hAnsiTheme="minorEastAsia" w:hint="eastAsia"/>
        </w:rPr>
        <w:t>先天、后天面部畸形见习</w:t>
      </w:r>
    </w:p>
    <w:p w:rsidR="001943DF" w:rsidRDefault="001943DF" w:rsidP="001943DF">
      <w:pPr>
        <w:numPr>
          <w:ilvl w:val="0"/>
          <w:numId w:val="2"/>
        </w:numPr>
        <w:spacing w:line="300" w:lineRule="auto"/>
        <w:ind w:hanging="191"/>
        <w:rPr>
          <w:rFonts w:asciiTheme="minorEastAsia" w:eastAsiaTheme="minorEastAsia" w:hAnsiTheme="minorEastAsia"/>
        </w:rPr>
      </w:pPr>
      <w:r>
        <w:rPr>
          <w:rFonts w:asciiTheme="minorEastAsia" w:eastAsiaTheme="minorEastAsia" w:hAnsiTheme="minorEastAsia" w:hint="eastAsia"/>
        </w:rPr>
        <w:t>牙颌面畸形见习</w:t>
      </w:r>
    </w:p>
    <w:p w:rsidR="001943DF" w:rsidRDefault="001943DF" w:rsidP="001943DF">
      <w:pPr>
        <w:spacing w:line="300" w:lineRule="auto"/>
        <w:rPr>
          <w:rFonts w:hAnsi="Times New Roman"/>
          <w:sz w:val="24"/>
          <w:szCs w:val="24"/>
        </w:rPr>
      </w:pPr>
      <w:r>
        <w:rPr>
          <w:rFonts w:hint="eastAsia"/>
          <w:sz w:val="24"/>
          <w:szCs w:val="24"/>
        </w:rPr>
        <w:t>六、实验内容和主要仪器设备与器材配置</w:t>
      </w:r>
    </w:p>
    <w:tbl>
      <w:tblPr>
        <w:tblW w:w="9540" w:type="dxa"/>
        <w:tblInd w:w="108" w:type="dxa"/>
        <w:tblLayout w:type="fixed"/>
        <w:tblLook w:val="04A0" w:firstRow="1" w:lastRow="0" w:firstColumn="1" w:lastColumn="0" w:noHBand="0" w:noVBand="1"/>
      </w:tblPr>
      <w:tblGrid>
        <w:gridCol w:w="709"/>
        <w:gridCol w:w="2268"/>
        <w:gridCol w:w="851"/>
        <w:gridCol w:w="567"/>
        <w:gridCol w:w="567"/>
        <w:gridCol w:w="567"/>
        <w:gridCol w:w="567"/>
        <w:gridCol w:w="425"/>
        <w:gridCol w:w="709"/>
        <w:gridCol w:w="708"/>
        <w:gridCol w:w="709"/>
        <w:gridCol w:w="893"/>
      </w:tblGrid>
      <w:tr w:rsidR="001943DF" w:rsidTr="001C79F3">
        <w:trPr>
          <w:cantSplit/>
          <w:trHeight w:val="315"/>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1943DF" w:rsidRDefault="001943DF" w:rsidP="001C79F3">
            <w:pPr>
              <w:adjustRightInd w:val="0"/>
              <w:snapToGrid w:val="0"/>
              <w:jc w:val="center"/>
              <w:rPr>
                <w:rFonts w:asciiTheme="minorEastAsia" w:eastAsiaTheme="minorEastAsia" w:hAnsiTheme="minorEastAsia"/>
              </w:rPr>
            </w:pPr>
            <w:r>
              <w:rPr>
                <w:rFonts w:asciiTheme="minorEastAsia" w:eastAsiaTheme="minorEastAsia" w:hAnsiTheme="minorEastAsia"/>
              </w:rPr>
              <w:lastRenderedPageBreak/>
              <w:t>序号</w:t>
            </w:r>
          </w:p>
        </w:tc>
        <w:tc>
          <w:tcPr>
            <w:tcW w:w="2268" w:type="dxa"/>
            <w:vMerge w:val="restart"/>
            <w:tcBorders>
              <w:top w:val="single" w:sz="4" w:space="0" w:color="auto"/>
              <w:left w:val="nil"/>
              <w:bottom w:val="single" w:sz="4" w:space="0" w:color="auto"/>
              <w:right w:val="single" w:sz="4" w:space="0" w:color="auto"/>
            </w:tcBorders>
            <w:vAlign w:val="center"/>
          </w:tcPr>
          <w:p w:rsidR="001943DF" w:rsidRDefault="001943DF" w:rsidP="001C79F3">
            <w:pPr>
              <w:adjustRightInd w:val="0"/>
              <w:snapToGrid w:val="0"/>
              <w:jc w:val="center"/>
              <w:rPr>
                <w:rFonts w:asciiTheme="minorEastAsia" w:eastAsiaTheme="minorEastAsia" w:hAnsiTheme="minorEastAsia"/>
              </w:rPr>
            </w:pPr>
            <w:r>
              <w:rPr>
                <w:rFonts w:asciiTheme="minorEastAsia" w:eastAsiaTheme="minorEastAsia" w:hAnsiTheme="minorEastAsia"/>
              </w:rPr>
              <w:t>实验项目</w:t>
            </w:r>
          </w:p>
        </w:tc>
        <w:tc>
          <w:tcPr>
            <w:tcW w:w="851" w:type="dxa"/>
            <w:vMerge w:val="restart"/>
            <w:tcBorders>
              <w:top w:val="single" w:sz="4" w:space="0" w:color="auto"/>
              <w:left w:val="nil"/>
              <w:bottom w:val="single" w:sz="4" w:space="0" w:color="auto"/>
              <w:right w:val="single" w:sz="4" w:space="0" w:color="auto"/>
            </w:tcBorders>
            <w:vAlign w:val="center"/>
          </w:tcPr>
          <w:p w:rsidR="001943DF" w:rsidRDefault="001943DF" w:rsidP="001C79F3">
            <w:pPr>
              <w:adjustRightInd w:val="0"/>
              <w:snapToGrid w:val="0"/>
              <w:jc w:val="center"/>
              <w:rPr>
                <w:rFonts w:asciiTheme="minorEastAsia" w:eastAsiaTheme="minorEastAsia" w:hAnsiTheme="minorEastAsia"/>
              </w:rPr>
            </w:pPr>
            <w:r>
              <w:rPr>
                <w:rFonts w:asciiTheme="minorEastAsia" w:eastAsiaTheme="minorEastAsia" w:hAnsiTheme="minorEastAsia"/>
              </w:rPr>
              <w:t>内容提要</w:t>
            </w:r>
          </w:p>
        </w:tc>
        <w:tc>
          <w:tcPr>
            <w:tcW w:w="1701" w:type="dxa"/>
            <w:gridSpan w:val="3"/>
            <w:tcBorders>
              <w:top w:val="single" w:sz="4" w:space="0" w:color="auto"/>
              <w:left w:val="nil"/>
              <w:bottom w:val="single" w:sz="4" w:space="0" w:color="auto"/>
              <w:right w:val="single" w:sz="4" w:space="0" w:color="auto"/>
            </w:tcBorders>
            <w:vAlign w:val="center"/>
          </w:tcPr>
          <w:p w:rsidR="001943DF" w:rsidRDefault="001943DF" w:rsidP="001C79F3">
            <w:pPr>
              <w:adjustRightInd w:val="0"/>
              <w:snapToGrid w:val="0"/>
              <w:jc w:val="center"/>
              <w:rPr>
                <w:rFonts w:asciiTheme="minorEastAsia" w:eastAsiaTheme="minorEastAsia" w:hAnsiTheme="minorEastAsia"/>
              </w:rPr>
            </w:pPr>
            <w:r>
              <w:rPr>
                <w:rFonts w:asciiTheme="minorEastAsia" w:eastAsiaTheme="minorEastAsia" w:hAnsiTheme="minorEastAsia"/>
              </w:rPr>
              <w:t>实验类别</w:t>
            </w:r>
          </w:p>
        </w:tc>
        <w:tc>
          <w:tcPr>
            <w:tcW w:w="567" w:type="dxa"/>
            <w:vMerge w:val="restart"/>
            <w:tcBorders>
              <w:top w:val="single" w:sz="4" w:space="0" w:color="auto"/>
              <w:left w:val="nil"/>
              <w:bottom w:val="single" w:sz="4" w:space="0" w:color="auto"/>
              <w:right w:val="single" w:sz="4" w:space="0" w:color="auto"/>
            </w:tcBorders>
            <w:vAlign w:val="center"/>
          </w:tcPr>
          <w:p w:rsidR="001943DF" w:rsidRDefault="001943DF" w:rsidP="001C79F3">
            <w:pPr>
              <w:adjustRightInd w:val="0"/>
              <w:snapToGrid w:val="0"/>
              <w:jc w:val="center"/>
              <w:rPr>
                <w:rFonts w:asciiTheme="minorEastAsia" w:eastAsiaTheme="minorEastAsia" w:hAnsiTheme="minorEastAsia"/>
              </w:rPr>
            </w:pPr>
            <w:r>
              <w:rPr>
                <w:rFonts w:asciiTheme="minorEastAsia" w:eastAsiaTheme="minorEastAsia" w:hAnsiTheme="minorEastAsia"/>
              </w:rPr>
              <w:t>每</w:t>
            </w:r>
          </w:p>
          <w:p w:rsidR="001943DF" w:rsidRDefault="001943DF" w:rsidP="001C79F3">
            <w:pPr>
              <w:adjustRightInd w:val="0"/>
              <w:snapToGrid w:val="0"/>
              <w:jc w:val="center"/>
              <w:rPr>
                <w:rFonts w:asciiTheme="minorEastAsia" w:eastAsiaTheme="minorEastAsia" w:hAnsiTheme="minorEastAsia"/>
              </w:rPr>
            </w:pPr>
            <w:r>
              <w:rPr>
                <w:rFonts w:asciiTheme="minorEastAsia" w:eastAsiaTheme="minorEastAsia" w:hAnsiTheme="minorEastAsia"/>
              </w:rPr>
              <w:t>组</w:t>
            </w:r>
          </w:p>
          <w:p w:rsidR="001943DF" w:rsidRDefault="001943DF" w:rsidP="001C79F3">
            <w:pPr>
              <w:adjustRightInd w:val="0"/>
              <w:snapToGrid w:val="0"/>
              <w:jc w:val="center"/>
              <w:rPr>
                <w:rFonts w:asciiTheme="minorEastAsia" w:eastAsiaTheme="minorEastAsia" w:hAnsiTheme="minorEastAsia"/>
              </w:rPr>
            </w:pPr>
            <w:r>
              <w:rPr>
                <w:rFonts w:asciiTheme="minorEastAsia" w:eastAsiaTheme="minorEastAsia" w:hAnsiTheme="minorEastAsia"/>
              </w:rPr>
              <w:t>人</w:t>
            </w:r>
          </w:p>
          <w:p w:rsidR="001943DF" w:rsidRDefault="001943DF" w:rsidP="001C79F3">
            <w:pPr>
              <w:adjustRightInd w:val="0"/>
              <w:snapToGrid w:val="0"/>
              <w:jc w:val="center"/>
              <w:rPr>
                <w:rFonts w:asciiTheme="minorEastAsia" w:eastAsiaTheme="minorEastAsia" w:hAnsiTheme="minorEastAsia"/>
              </w:rPr>
            </w:pPr>
            <w:r>
              <w:rPr>
                <w:rFonts w:asciiTheme="minorEastAsia" w:eastAsiaTheme="minorEastAsia" w:hAnsiTheme="minorEastAsia"/>
              </w:rPr>
              <w:t>数</w:t>
            </w:r>
          </w:p>
        </w:tc>
        <w:tc>
          <w:tcPr>
            <w:tcW w:w="425" w:type="dxa"/>
            <w:vMerge w:val="restart"/>
            <w:tcBorders>
              <w:top w:val="single" w:sz="4" w:space="0" w:color="auto"/>
              <w:left w:val="nil"/>
              <w:bottom w:val="single" w:sz="4" w:space="0" w:color="auto"/>
              <w:right w:val="single" w:sz="4" w:space="0" w:color="auto"/>
            </w:tcBorders>
            <w:vAlign w:val="center"/>
          </w:tcPr>
          <w:p w:rsidR="001943DF" w:rsidRDefault="001943DF" w:rsidP="001C79F3">
            <w:pPr>
              <w:adjustRightInd w:val="0"/>
              <w:snapToGrid w:val="0"/>
              <w:jc w:val="center"/>
              <w:rPr>
                <w:rFonts w:asciiTheme="minorEastAsia" w:eastAsiaTheme="minorEastAsia" w:hAnsiTheme="minorEastAsia"/>
              </w:rPr>
            </w:pPr>
            <w:r>
              <w:rPr>
                <w:rFonts w:asciiTheme="minorEastAsia" w:eastAsiaTheme="minorEastAsia" w:hAnsiTheme="minorEastAsia"/>
              </w:rPr>
              <w:t>实验学时</w:t>
            </w:r>
          </w:p>
        </w:tc>
        <w:tc>
          <w:tcPr>
            <w:tcW w:w="709" w:type="dxa"/>
            <w:vMerge w:val="restart"/>
            <w:tcBorders>
              <w:top w:val="single" w:sz="4" w:space="0" w:color="auto"/>
              <w:left w:val="nil"/>
              <w:bottom w:val="single" w:sz="4" w:space="0" w:color="auto"/>
              <w:right w:val="single" w:sz="4" w:space="0" w:color="auto"/>
            </w:tcBorders>
            <w:vAlign w:val="center"/>
          </w:tcPr>
          <w:p w:rsidR="001943DF" w:rsidRDefault="001943DF" w:rsidP="001C79F3">
            <w:pPr>
              <w:adjustRightInd w:val="0"/>
              <w:snapToGrid w:val="0"/>
              <w:jc w:val="center"/>
              <w:rPr>
                <w:rFonts w:asciiTheme="minorEastAsia" w:eastAsiaTheme="minorEastAsia" w:hAnsiTheme="minorEastAsia"/>
              </w:rPr>
            </w:pPr>
            <w:r>
              <w:rPr>
                <w:rFonts w:asciiTheme="minorEastAsia" w:eastAsiaTheme="minorEastAsia" w:hAnsiTheme="minorEastAsia"/>
              </w:rPr>
              <w:t>主要仪器设备</w:t>
            </w:r>
          </w:p>
        </w:tc>
        <w:tc>
          <w:tcPr>
            <w:tcW w:w="708" w:type="dxa"/>
            <w:vMerge w:val="restart"/>
            <w:tcBorders>
              <w:top w:val="single" w:sz="4" w:space="0" w:color="auto"/>
              <w:left w:val="nil"/>
              <w:bottom w:val="single" w:sz="4" w:space="0" w:color="auto"/>
              <w:right w:val="single" w:sz="4" w:space="0" w:color="auto"/>
            </w:tcBorders>
            <w:vAlign w:val="center"/>
          </w:tcPr>
          <w:p w:rsidR="001943DF" w:rsidRDefault="001943DF" w:rsidP="001C79F3">
            <w:pPr>
              <w:adjustRightInd w:val="0"/>
              <w:snapToGrid w:val="0"/>
              <w:jc w:val="center"/>
              <w:rPr>
                <w:rFonts w:asciiTheme="minorEastAsia" w:eastAsiaTheme="minorEastAsia" w:hAnsiTheme="minorEastAsia"/>
              </w:rPr>
            </w:pPr>
            <w:r>
              <w:rPr>
                <w:rFonts w:asciiTheme="minorEastAsia" w:eastAsiaTheme="minorEastAsia" w:hAnsiTheme="minorEastAsia"/>
              </w:rPr>
              <w:t>设备复套数</w:t>
            </w:r>
          </w:p>
        </w:tc>
        <w:tc>
          <w:tcPr>
            <w:tcW w:w="709" w:type="dxa"/>
            <w:vMerge w:val="restart"/>
            <w:tcBorders>
              <w:top w:val="single" w:sz="4" w:space="0" w:color="auto"/>
              <w:left w:val="nil"/>
              <w:bottom w:val="single" w:sz="4" w:space="0" w:color="auto"/>
              <w:right w:val="single" w:sz="4" w:space="0" w:color="auto"/>
            </w:tcBorders>
            <w:vAlign w:val="center"/>
          </w:tcPr>
          <w:p w:rsidR="001943DF" w:rsidRDefault="001943DF" w:rsidP="001C79F3">
            <w:pPr>
              <w:adjustRightInd w:val="0"/>
              <w:snapToGrid w:val="0"/>
              <w:jc w:val="center"/>
              <w:rPr>
                <w:rFonts w:asciiTheme="minorEastAsia" w:eastAsiaTheme="minorEastAsia" w:hAnsiTheme="minorEastAsia"/>
              </w:rPr>
            </w:pPr>
            <w:r>
              <w:rPr>
                <w:rFonts w:asciiTheme="minorEastAsia" w:eastAsiaTheme="minorEastAsia" w:hAnsiTheme="minorEastAsia"/>
              </w:rPr>
              <w:t>主要消耗材料</w:t>
            </w:r>
          </w:p>
        </w:tc>
        <w:tc>
          <w:tcPr>
            <w:tcW w:w="893" w:type="dxa"/>
            <w:vMerge w:val="restart"/>
            <w:tcBorders>
              <w:top w:val="single" w:sz="4" w:space="0" w:color="auto"/>
              <w:left w:val="nil"/>
              <w:bottom w:val="single" w:sz="4" w:space="0" w:color="auto"/>
              <w:right w:val="single" w:sz="4" w:space="0" w:color="auto"/>
            </w:tcBorders>
            <w:vAlign w:val="center"/>
          </w:tcPr>
          <w:p w:rsidR="001943DF" w:rsidRDefault="001943DF" w:rsidP="001C79F3">
            <w:pPr>
              <w:adjustRightInd w:val="0"/>
              <w:snapToGrid w:val="0"/>
              <w:jc w:val="center"/>
              <w:rPr>
                <w:rFonts w:asciiTheme="minorEastAsia" w:eastAsiaTheme="minorEastAsia" w:hAnsiTheme="minorEastAsia"/>
              </w:rPr>
            </w:pPr>
            <w:r>
              <w:rPr>
                <w:rFonts w:asciiTheme="minorEastAsia" w:eastAsiaTheme="minorEastAsia" w:hAnsiTheme="minorEastAsia"/>
              </w:rPr>
              <w:t>所在实验室</w:t>
            </w:r>
          </w:p>
        </w:tc>
      </w:tr>
      <w:tr w:rsidR="001943DF" w:rsidTr="001C79F3">
        <w:trPr>
          <w:cantSplit/>
          <w:trHeight w:val="433"/>
        </w:trPr>
        <w:tc>
          <w:tcPr>
            <w:tcW w:w="709" w:type="dxa"/>
            <w:vMerge/>
            <w:tcBorders>
              <w:top w:val="single" w:sz="4" w:space="0" w:color="auto"/>
              <w:left w:val="single" w:sz="4" w:space="0" w:color="auto"/>
              <w:bottom w:val="single" w:sz="4" w:space="0" w:color="auto"/>
              <w:right w:val="single" w:sz="4" w:space="0" w:color="auto"/>
            </w:tcBorders>
            <w:vAlign w:val="center"/>
          </w:tcPr>
          <w:p w:rsidR="001943DF" w:rsidRDefault="001943DF" w:rsidP="001C79F3">
            <w:pPr>
              <w:widowControl/>
              <w:jc w:val="left"/>
              <w:rPr>
                <w:rFonts w:asciiTheme="minorEastAsia" w:eastAsiaTheme="minorEastAsia" w:hAnsiTheme="minorEastAsia"/>
              </w:rPr>
            </w:pPr>
          </w:p>
        </w:tc>
        <w:tc>
          <w:tcPr>
            <w:tcW w:w="2268" w:type="dxa"/>
            <w:vMerge/>
            <w:tcBorders>
              <w:top w:val="single" w:sz="4" w:space="0" w:color="auto"/>
              <w:left w:val="nil"/>
              <w:bottom w:val="single" w:sz="4" w:space="0" w:color="auto"/>
              <w:right w:val="single" w:sz="4" w:space="0" w:color="auto"/>
            </w:tcBorders>
            <w:vAlign w:val="center"/>
          </w:tcPr>
          <w:p w:rsidR="001943DF" w:rsidRDefault="001943DF" w:rsidP="001C79F3">
            <w:pPr>
              <w:widowControl/>
              <w:jc w:val="left"/>
              <w:rPr>
                <w:rFonts w:asciiTheme="minorEastAsia" w:eastAsiaTheme="minorEastAsia" w:hAnsiTheme="minorEastAsia"/>
              </w:rPr>
            </w:pPr>
          </w:p>
        </w:tc>
        <w:tc>
          <w:tcPr>
            <w:tcW w:w="851" w:type="dxa"/>
            <w:vMerge/>
            <w:tcBorders>
              <w:top w:val="single" w:sz="4" w:space="0" w:color="auto"/>
              <w:left w:val="nil"/>
              <w:bottom w:val="single" w:sz="4" w:space="0" w:color="auto"/>
              <w:right w:val="single" w:sz="4" w:space="0" w:color="auto"/>
            </w:tcBorders>
            <w:vAlign w:val="center"/>
          </w:tcPr>
          <w:p w:rsidR="001943DF" w:rsidRDefault="001943DF" w:rsidP="001C79F3">
            <w:pPr>
              <w:widowControl/>
              <w:jc w:val="left"/>
              <w:rPr>
                <w:rFonts w:asciiTheme="minorEastAsia" w:eastAsiaTheme="minorEastAsia" w:hAnsiTheme="minorEastAsia"/>
              </w:rPr>
            </w:pPr>
          </w:p>
        </w:tc>
        <w:tc>
          <w:tcPr>
            <w:tcW w:w="567" w:type="dxa"/>
            <w:tcBorders>
              <w:top w:val="single" w:sz="4" w:space="0" w:color="auto"/>
              <w:left w:val="nil"/>
              <w:bottom w:val="single" w:sz="4" w:space="0" w:color="auto"/>
              <w:right w:val="single" w:sz="4" w:space="0" w:color="auto"/>
            </w:tcBorders>
            <w:vAlign w:val="center"/>
          </w:tcPr>
          <w:p w:rsidR="001943DF" w:rsidRDefault="001943DF" w:rsidP="001C79F3">
            <w:pPr>
              <w:adjustRightInd w:val="0"/>
              <w:snapToGrid w:val="0"/>
              <w:jc w:val="center"/>
              <w:rPr>
                <w:rFonts w:asciiTheme="minorEastAsia" w:eastAsiaTheme="minorEastAsia" w:hAnsiTheme="minorEastAsia"/>
              </w:rPr>
            </w:pPr>
            <w:r>
              <w:rPr>
                <w:rFonts w:asciiTheme="minorEastAsia" w:eastAsiaTheme="minorEastAsia" w:hAnsiTheme="minorEastAsia"/>
              </w:rPr>
              <w:t>验证</w:t>
            </w:r>
          </w:p>
        </w:tc>
        <w:tc>
          <w:tcPr>
            <w:tcW w:w="567" w:type="dxa"/>
            <w:tcBorders>
              <w:top w:val="single" w:sz="4" w:space="0" w:color="auto"/>
              <w:left w:val="nil"/>
              <w:bottom w:val="single" w:sz="4" w:space="0" w:color="auto"/>
              <w:right w:val="single" w:sz="4" w:space="0" w:color="auto"/>
            </w:tcBorders>
            <w:vAlign w:val="center"/>
          </w:tcPr>
          <w:p w:rsidR="001943DF" w:rsidRDefault="001943DF" w:rsidP="001C79F3">
            <w:pPr>
              <w:adjustRightInd w:val="0"/>
              <w:snapToGrid w:val="0"/>
              <w:jc w:val="center"/>
              <w:rPr>
                <w:rFonts w:asciiTheme="minorEastAsia" w:eastAsiaTheme="minorEastAsia" w:hAnsiTheme="minorEastAsia"/>
              </w:rPr>
            </w:pPr>
            <w:r>
              <w:rPr>
                <w:rFonts w:asciiTheme="minorEastAsia" w:eastAsiaTheme="minorEastAsia" w:hAnsiTheme="minorEastAsia"/>
              </w:rPr>
              <w:t>综合</w:t>
            </w:r>
          </w:p>
        </w:tc>
        <w:tc>
          <w:tcPr>
            <w:tcW w:w="567" w:type="dxa"/>
            <w:tcBorders>
              <w:top w:val="single" w:sz="4" w:space="0" w:color="auto"/>
              <w:left w:val="nil"/>
              <w:bottom w:val="single" w:sz="4" w:space="0" w:color="auto"/>
              <w:right w:val="single" w:sz="4" w:space="0" w:color="auto"/>
            </w:tcBorders>
            <w:vAlign w:val="center"/>
          </w:tcPr>
          <w:p w:rsidR="001943DF" w:rsidRDefault="001943DF" w:rsidP="001C79F3">
            <w:pPr>
              <w:adjustRightInd w:val="0"/>
              <w:snapToGrid w:val="0"/>
              <w:jc w:val="center"/>
              <w:rPr>
                <w:rFonts w:asciiTheme="minorEastAsia" w:eastAsiaTheme="minorEastAsia" w:hAnsiTheme="minorEastAsia"/>
              </w:rPr>
            </w:pPr>
            <w:r>
              <w:rPr>
                <w:rFonts w:asciiTheme="minorEastAsia" w:eastAsiaTheme="minorEastAsia" w:hAnsiTheme="minorEastAsia"/>
              </w:rPr>
              <w:t>设计</w:t>
            </w:r>
          </w:p>
        </w:tc>
        <w:tc>
          <w:tcPr>
            <w:tcW w:w="567" w:type="dxa"/>
            <w:vMerge/>
            <w:tcBorders>
              <w:top w:val="single" w:sz="4" w:space="0" w:color="auto"/>
              <w:left w:val="nil"/>
              <w:bottom w:val="single" w:sz="4" w:space="0" w:color="auto"/>
              <w:right w:val="single" w:sz="4" w:space="0" w:color="auto"/>
            </w:tcBorders>
            <w:vAlign w:val="center"/>
          </w:tcPr>
          <w:p w:rsidR="001943DF" w:rsidRDefault="001943DF" w:rsidP="001C79F3">
            <w:pPr>
              <w:widowControl/>
              <w:jc w:val="left"/>
              <w:rPr>
                <w:rFonts w:asciiTheme="minorEastAsia" w:eastAsiaTheme="minorEastAsia" w:hAnsiTheme="minorEastAsia"/>
              </w:rPr>
            </w:pPr>
          </w:p>
        </w:tc>
        <w:tc>
          <w:tcPr>
            <w:tcW w:w="425" w:type="dxa"/>
            <w:vMerge/>
            <w:tcBorders>
              <w:top w:val="single" w:sz="4" w:space="0" w:color="auto"/>
              <w:left w:val="nil"/>
              <w:bottom w:val="single" w:sz="4" w:space="0" w:color="auto"/>
              <w:right w:val="single" w:sz="4" w:space="0" w:color="auto"/>
            </w:tcBorders>
            <w:vAlign w:val="center"/>
          </w:tcPr>
          <w:p w:rsidR="001943DF" w:rsidRDefault="001943DF" w:rsidP="001C79F3">
            <w:pPr>
              <w:widowControl/>
              <w:jc w:val="left"/>
              <w:rPr>
                <w:rFonts w:asciiTheme="minorEastAsia" w:eastAsiaTheme="minorEastAsia" w:hAnsiTheme="minorEastAsia"/>
              </w:rPr>
            </w:pPr>
          </w:p>
        </w:tc>
        <w:tc>
          <w:tcPr>
            <w:tcW w:w="709" w:type="dxa"/>
            <w:vMerge/>
            <w:tcBorders>
              <w:top w:val="single" w:sz="4" w:space="0" w:color="auto"/>
              <w:left w:val="nil"/>
              <w:bottom w:val="single" w:sz="4" w:space="0" w:color="auto"/>
              <w:right w:val="single" w:sz="4" w:space="0" w:color="auto"/>
            </w:tcBorders>
            <w:vAlign w:val="center"/>
          </w:tcPr>
          <w:p w:rsidR="001943DF" w:rsidRDefault="001943DF" w:rsidP="001C79F3">
            <w:pPr>
              <w:widowControl/>
              <w:jc w:val="left"/>
              <w:rPr>
                <w:rFonts w:asciiTheme="minorEastAsia" w:eastAsiaTheme="minorEastAsia" w:hAnsiTheme="minorEastAsia"/>
              </w:rPr>
            </w:pPr>
          </w:p>
        </w:tc>
        <w:tc>
          <w:tcPr>
            <w:tcW w:w="708" w:type="dxa"/>
            <w:vMerge/>
            <w:tcBorders>
              <w:top w:val="single" w:sz="4" w:space="0" w:color="auto"/>
              <w:left w:val="nil"/>
              <w:bottom w:val="single" w:sz="4" w:space="0" w:color="auto"/>
              <w:right w:val="single" w:sz="4" w:space="0" w:color="auto"/>
            </w:tcBorders>
            <w:vAlign w:val="center"/>
          </w:tcPr>
          <w:p w:rsidR="001943DF" w:rsidRDefault="001943DF" w:rsidP="001C79F3">
            <w:pPr>
              <w:widowControl/>
              <w:jc w:val="left"/>
              <w:rPr>
                <w:rFonts w:asciiTheme="minorEastAsia" w:eastAsiaTheme="minorEastAsia" w:hAnsiTheme="minorEastAsia"/>
              </w:rPr>
            </w:pPr>
          </w:p>
        </w:tc>
        <w:tc>
          <w:tcPr>
            <w:tcW w:w="709" w:type="dxa"/>
            <w:vMerge/>
            <w:tcBorders>
              <w:top w:val="single" w:sz="4" w:space="0" w:color="auto"/>
              <w:left w:val="nil"/>
              <w:bottom w:val="single" w:sz="4" w:space="0" w:color="auto"/>
              <w:right w:val="single" w:sz="4" w:space="0" w:color="auto"/>
            </w:tcBorders>
            <w:vAlign w:val="center"/>
          </w:tcPr>
          <w:p w:rsidR="001943DF" w:rsidRDefault="001943DF" w:rsidP="001C79F3">
            <w:pPr>
              <w:widowControl/>
              <w:jc w:val="left"/>
              <w:rPr>
                <w:rFonts w:asciiTheme="minorEastAsia" w:eastAsiaTheme="minorEastAsia" w:hAnsiTheme="minorEastAsia"/>
              </w:rPr>
            </w:pPr>
          </w:p>
        </w:tc>
        <w:tc>
          <w:tcPr>
            <w:tcW w:w="893" w:type="dxa"/>
            <w:vMerge/>
            <w:tcBorders>
              <w:top w:val="single" w:sz="4" w:space="0" w:color="auto"/>
              <w:left w:val="nil"/>
              <w:bottom w:val="single" w:sz="4" w:space="0" w:color="auto"/>
              <w:right w:val="single" w:sz="4" w:space="0" w:color="auto"/>
            </w:tcBorders>
            <w:vAlign w:val="center"/>
          </w:tcPr>
          <w:p w:rsidR="001943DF" w:rsidRDefault="001943DF" w:rsidP="001C79F3">
            <w:pPr>
              <w:widowControl/>
              <w:jc w:val="left"/>
              <w:rPr>
                <w:rFonts w:asciiTheme="minorEastAsia" w:eastAsiaTheme="minorEastAsia" w:hAnsiTheme="minorEastAsia"/>
              </w:rPr>
            </w:pPr>
          </w:p>
        </w:tc>
      </w:tr>
      <w:tr w:rsidR="001943DF" w:rsidTr="001C79F3">
        <w:trPr>
          <w:cantSplit/>
          <w:trHeight w:val="428"/>
        </w:trPr>
        <w:tc>
          <w:tcPr>
            <w:tcW w:w="709" w:type="dxa"/>
            <w:tcBorders>
              <w:top w:val="single" w:sz="4" w:space="0" w:color="auto"/>
              <w:left w:val="single" w:sz="4" w:space="0" w:color="auto"/>
              <w:bottom w:val="single" w:sz="4" w:space="0" w:color="auto"/>
              <w:right w:val="single" w:sz="4" w:space="0" w:color="auto"/>
            </w:tcBorders>
            <w:vAlign w:val="center"/>
          </w:tcPr>
          <w:p w:rsidR="001943DF" w:rsidRDefault="001943DF" w:rsidP="001C79F3">
            <w:pPr>
              <w:snapToGrid w:val="0"/>
              <w:jc w:val="center"/>
              <w:rPr>
                <w:rFonts w:asciiTheme="minorEastAsia" w:eastAsiaTheme="minorEastAsia" w:hAnsiTheme="minorEastAsia"/>
              </w:rPr>
            </w:pPr>
            <w:r>
              <w:rPr>
                <w:rFonts w:asciiTheme="minorEastAsia" w:eastAsiaTheme="minorEastAsia" w:hAnsiTheme="minorEastAsia"/>
              </w:rPr>
              <w:t>1</w:t>
            </w:r>
          </w:p>
        </w:tc>
        <w:tc>
          <w:tcPr>
            <w:tcW w:w="2268" w:type="dxa"/>
            <w:tcBorders>
              <w:top w:val="single" w:sz="4" w:space="0" w:color="auto"/>
              <w:left w:val="nil"/>
              <w:bottom w:val="single" w:sz="4" w:space="0" w:color="auto"/>
              <w:right w:val="single" w:sz="4" w:space="0" w:color="auto"/>
            </w:tcBorders>
            <w:vAlign w:val="center"/>
          </w:tcPr>
          <w:p w:rsidR="001943DF" w:rsidRDefault="001943DF" w:rsidP="001C79F3">
            <w:pPr>
              <w:pStyle w:val="1"/>
              <w:rPr>
                <w:rFonts w:asciiTheme="minorEastAsia" w:eastAsiaTheme="minorEastAsia" w:hAnsiTheme="minorEastAsia"/>
              </w:rPr>
            </w:pPr>
            <w:r>
              <w:rPr>
                <w:rFonts w:asciiTheme="minorEastAsia" w:eastAsiaTheme="minorEastAsia" w:hAnsiTheme="minorEastAsia"/>
              </w:rPr>
              <w:t>口腔</w:t>
            </w:r>
            <w:proofErr w:type="gramStart"/>
            <w:r>
              <w:rPr>
                <w:rFonts w:asciiTheme="minorEastAsia" w:eastAsiaTheme="minorEastAsia" w:hAnsiTheme="minorEastAsia"/>
              </w:rPr>
              <w:t>颌</w:t>
            </w:r>
            <w:proofErr w:type="gramEnd"/>
            <w:r>
              <w:rPr>
                <w:rFonts w:asciiTheme="minorEastAsia" w:eastAsiaTheme="minorEastAsia" w:hAnsiTheme="minorEastAsia"/>
              </w:rPr>
              <w:t>面部损伤</w:t>
            </w:r>
          </w:p>
        </w:tc>
        <w:tc>
          <w:tcPr>
            <w:tcW w:w="851"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Theme="minorEastAsia" w:eastAsiaTheme="minorEastAsia" w:hAnsiTheme="minorEastAsia"/>
              </w:rPr>
            </w:pPr>
            <w:r>
              <w:rPr>
                <w:rFonts w:asciiTheme="minorEastAsia" w:eastAsiaTheme="minorEastAsia" w:hAnsiTheme="minorEastAsia"/>
              </w:rPr>
              <w:t>见习</w:t>
            </w:r>
          </w:p>
        </w:tc>
        <w:tc>
          <w:tcPr>
            <w:tcW w:w="567"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Theme="minorEastAsia" w:eastAsiaTheme="minorEastAsia" w:hAnsiTheme="minorEastAsia"/>
              </w:rPr>
            </w:pPr>
          </w:p>
        </w:tc>
        <w:tc>
          <w:tcPr>
            <w:tcW w:w="567"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Theme="minorEastAsia" w:eastAsiaTheme="minorEastAsia" w:hAnsiTheme="minorEastAsia"/>
              </w:rPr>
            </w:pPr>
            <w:r>
              <w:rPr>
                <w:rFonts w:asciiTheme="minorEastAsia" w:eastAsiaTheme="minorEastAsia" w:hAnsiTheme="minorEastAsia"/>
              </w:rPr>
              <w:t>√</w:t>
            </w:r>
          </w:p>
        </w:tc>
        <w:tc>
          <w:tcPr>
            <w:tcW w:w="567"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Theme="minorEastAsia" w:eastAsiaTheme="minorEastAsia" w:hAnsiTheme="minorEastAsia"/>
              </w:rPr>
            </w:pPr>
          </w:p>
        </w:tc>
        <w:tc>
          <w:tcPr>
            <w:tcW w:w="567" w:type="dxa"/>
            <w:tcBorders>
              <w:top w:val="single" w:sz="4" w:space="0" w:color="auto"/>
              <w:left w:val="nil"/>
              <w:bottom w:val="single" w:sz="4" w:space="0" w:color="auto"/>
              <w:right w:val="single" w:sz="4" w:space="0" w:color="auto"/>
            </w:tcBorders>
            <w:vAlign w:val="center"/>
          </w:tcPr>
          <w:p w:rsidR="001943DF" w:rsidRDefault="001943DF" w:rsidP="001C79F3">
            <w:pPr>
              <w:spacing w:line="0" w:lineRule="atLeast"/>
              <w:jc w:val="center"/>
              <w:rPr>
                <w:rFonts w:asciiTheme="minorEastAsia" w:eastAsiaTheme="minorEastAsia" w:hAnsiTheme="minorEastAsia"/>
              </w:rPr>
            </w:pPr>
            <w:r>
              <w:rPr>
                <w:rFonts w:asciiTheme="minorEastAsia" w:eastAsiaTheme="minorEastAsia" w:hAnsiTheme="minorEastAsia"/>
              </w:rPr>
              <w:t>1</w:t>
            </w:r>
          </w:p>
        </w:tc>
        <w:tc>
          <w:tcPr>
            <w:tcW w:w="425"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Theme="minorEastAsia" w:eastAsiaTheme="minorEastAsia" w:hAnsiTheme="minorEastAsia"/>
              </w:rPr>
            </w:pPr>
            <w:r>
              <w:rPr>
                <w:rFonts w:asciiTheme="minorEastAsia" w:eastAsiaTheme="minorEastAsia" w:hAnsiTheme="minorEastAsia"/>
              </w:rPr>
              <w:t>2</w:t>
            </w:r>
          </w:p>
        </w:tc>
        <w:tc>
          <w:tcPr>
            <w:tcW w:w="709"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Theme="minorEastAsia" w:eastAsiaTheme="minorEastAsia" w:hAnsiTheme="minorEastAsia"/>
              </w:rPr>
            </w:pPr>
          </w:p>
        </w:tc>
        <w:tc>
          <w:tcPr>
            <w:tcW w:w="708" w:type="dxa"/>
            <w:tcBorders>
              <w:top w:val="single" w:sz="4" w:space="0" w:color="auto"/>
              <w:left w:val="nil"/>
              <w:bottom w:val="single" w:sz="4" w:space="0" w:color="auto"/>
              <w:right w:val="single" w:sz="4" w:space="0" w:color="auto"/>
            </w:tcBorders>
            <w:vAlign w:val="center"/>
          </w:tcPr>
          <w:p w:rsidR="001943DF" w:rsidRDefault="001943DF" w:rsidP="001C79F3">
            <w:pPr>
              <w:jc w:val="center"/>
              <w:rPr>
                <w:rFonts w:asciiTheme="minorEastAsia" w:eastAsiaTheme="minorEastAsia" w:hAnsiTheme="minorEastAsia"/>
              </w:rPr>
            </w:pPr>
            <w:r>
              <w:rPr>
                <w:rFonts w:asciiTheme="minorEastAsia" w:eastAsiaTheme="minorEastAsia" w:hAnsiTheme="minorEastAsia"/>
              </w:rPr>
              <w:t>1/1</w:t>
            </w:r>
          </w:p>
        </w:tc>
        <w:tc>
          <w:tcPr>
            <w:tcW w:w="709"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Theme="minorEastAsia" w:eastAsiaTheme="minorEastAsia" w:hAnsiTheme="minorEastAsia"/>
              </w:rPr>
            </w:pPr>
          </w:p>
        </w:tc>
        <w:tc>
          <w:tcPr>
            <w:tcW w:w="893"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Theme="minorEastAsia" w:eastAsiaTheme="minorEastAsia" w:hAnsiTheme="minorEastAsia"/>
              </w:rPr>
            </w:pPr>
            <w:r>
              <w:rPr>
                <w:rFonts w:asciiTheme="minorEastAsia" w:eastAsiaTheme="minorEastAsia" w:hAnsiTheme="minorEastAsia"/>
              </w:rPr>
              <w:t>仿真实验室</w:t>
            </w:r>
          </w:p>
        </w:tc>
      </w:tr>
      <w:tr w:rsidR="001943DF" w:rsidTr="001C79F3">
        <w:trPr>
          <w:cantSplit/>
          <w:trHeight w:val="464"/>
        </w:trPr>
        <w:tc>
          <w:tcPr>
            <w:tcW w:w="709" w:type="dxa"/>
            <w:tcBorders>
              <w:top w:val="single" w:sz="4" w:space="0" w:color="auto"/>
              <w:left w:val="single" w:sz="4" w:space="0" w:color="auto"/>
              <w:bottom w:val="single" w:sz="4" w:space="0" w:color="auto"/>
              <w:right w:val="single" w:sz="4" w:space="0" w:color="auto"/>
            </w:tcBorders>
            <w:vAlign w:val="center"/>
          </w:tcPr>
          <w:p w:rsidR="001943DF" w:rsidRDefault="001943DF" w:rsidP="001C79F3">
            <w:pPr>
              <w:snapToGrid w:val="0"/>
              <w:jc w:val="center"/>
              <w:rPr>
                <w:rFonts w:asciiTheme="minorEastAsia" w:eastAsiaTheme="minorEastAsia" w:hAnsiTheme="minorEastAsia"/>
              </w:rPr>
            </w:pPr>
            <w:r>
              <w:rPr>
                <w:rFonts w:asciiTheme="minorEastAsia" w:eastAsiaTheme="minorEastAsia" w:hAnsiTheme="minorEastAsia"/>
              </w:rPr>
              <w:t>2</w:t>
            </w:r>
          </w:p>
        </w:tc>
        <w:tc>
          <w:tcPr>
            <w:tcW w:w="2268" w:type="dxa"/>
            <w:tcBorders>
              <w:top w:val="single" w:sz="4" w:space="0" w:color="auto"/>
              <w:left w:val="nil"/>
              <w:bottom w:val="single" w:sz="4" w:space="0" w:color="auto"/>
              <w:right w:val="single" w:sz="4" w:space="0" w:color="auto"/>
            </w:tcBorders>
            <w:vAlign w:val="center"/>
          </w:tcPr>
          <w:p w:rsidR="001943DF" w:rsidRDefault="001943DF" w:rsidP="001C79F3">
            <w:pPr>
              <w:pStyle w:val="1"/>
              <w:rPr>
                <w:rFonts w:asciiTheme="minorEastAsia" w:eastAsiaTheme="minorEastAsia" w:hAnsiTheme="minorEastAsia"/>
              </w:rPr>
            </w:pPr>
            <w:r>
              <w:rPr>
                <w:rFonts w:asciiTheme="minorEastAsia" w:eastAsiaTheme="minorEastAsia" w:hAnsiTheme="minorEastAsia"/>
              </w:rPr>
              <w:t>口腔</w:t>
            </w:r>
            <w:proofErr w:type="gramStart"/>
            <w:r>
              <w:rPr>
                <w:rFonts w:asciiTheme="minorEastAsia" w:eastAsiaTheme="minorEastAsia" w:hAnsiTheme="minorEastAsia"/>
              </w:rPr>
              <w:t>颌</w:t>
            </w:r>
            <w:proofErr w:type="gramEnd"/>
            <w:r>
              <w:rPr>
                <w:rFonts w:asciiTheme="minorEastAsia" w:eastAsiaTheme="minorEastAsia" w:hAnsiTheme="minorEastAsia"/>
              </w:rPr>
              <w:t>面部肿瘤</w:t>
            </w:r>
          </w:p>
        </w:tc>
        <w:tc>
          <w:tcPr>
            <w:tcW w:w="851"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Theme="minorEastAsia" w:eastAsiaTheme="minorEastAsia" w:hAnsiTheme="minorEastAsia"/>
              </w:rPr>
            </w:pPr>
            <w:r>
              <w:rPr>
                <w:rFonts w:asciiTheme="minorEastAsia" w:eastAsiaTheme="minorEastAsia" w:hAnsiTheme="minorEastAsia"/>
              </w:rPr>
              <w:t>见习</w:t>
            </w:r>
          </w:p>
        </w:tc>
        <w:tc>
          <w:tcPr>
            <w:tcW w:w="567"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Theme="minorEastAsia" w:eastAsiaTheme="minorEastAsia" w:hAnsiTheme="minorEastAsia"/>
              </w:rPr>
            </w:pPr>
          </w:p>
        </w:tc>
        <w:tc>
          <w:tcPr>
            <w:tcW w:w="567"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Theme="minorEastAsia" w:eastAsiaTheme="minorEastAsia" w:hAnsiTheme="minorEastAsia"/>
              </w:rPr>
            </w:pPr>
            <w:r>
              <w:rPr>
                <w:rFonts w:asciiTheme="minorEastAsia" w:eastAsiaTheme="minorEastAsia" w:hAnsiTheme="minorEastAsia"/>
              </w:rPr>
              <w:t>√</w:t>
            </w:r>
          </w:p>
        </w:tc>
        <w:tc>
          <w:tcPr>
            <w:tcW w:w="567"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Theme="minorEastAsia" w:eastAsiaTheme="minorEastAsia" w:hAnsiTheme="minorEastAsia"/>
              </w:rPr>
            </w:pPr>
          </w:p>
        </w:tc>
        <w:tc>
          <w:tcPr>
            <w:tcW w:w="567" w:type="dxa"/>
            <w:tcBorders>
              <w:top w:val="single" w:sz="4" w:space="0" w:color="auto"/>
              <w:left w:val="nil"/>
              <w:bottom w:val="single" w:sz="4" w:space="0" w:color="auto"/>
              <w:right w:val="single" w:sz="4" w:space="0" w:color="auto"/>
            </w:tcBorders>
            <w:vAlign w:val="center"/>
          </w:tcPr>
          <w:p w:rsidR="001943DF" w:rsidRDefault="001943DF" w:rsidP="001C79F3">
            <w:pPr>
              <w:spacing w:line="0" w:lineRule="atLeast"/>
              <w:jc w:val="center"/>
              <w:rPr>
                <w:rFonts w:asciiTheme="minorEastAsia" w:eastAsiaTheme="minorEastAsia" w:hAnsiTheme="minorEastAsia"/>
              </w:rPr>
            </w:pPr>
            <w:r>
              <w:rPr>
                <w:rFonts w:asciiTheme="minorEastAsia" w:eastAsiaTheme="minorEastAsia" w:hAnsiTheme="minorEastAsia"/>
              </w:rPr>
              <w:t>1</w:t>
            </w:r>
          </w:p>
        </w:tc>
        <w:tc>
          <w:tcPr>
            <w:tcW w:w="425"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Theme="minorEastAsia" w:eastAsiaTheme="minorEastAsia" w:hAnsiTheme="minorEastAsia"/>
              </w:rPr>
            </w:pPr>
            <w:r>
              <w:rPr>
                <w:rFonts w:asciiTheme="minorEastAsia" w:eastAsiaTheme="minorEastAsia" w:hAnsiTheme="minorEastAsia"/>
              </w:rPr>
              <w:t>3</w:t>
            </w:r>
          </w:p>
        </w:tc>
        <w:tc>
          <w:tcPr>
            <w:tcW w:w="709"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Theme="minorEastAsia" w:eastAsiaTheme="minorEastAsia" w:hAnsiTheme="minorEastAsia"/>
              </w:rPr>
            </w:pPr>
          </w:p>
        </w:tc>
        <w:tc>
          <w:tcPr>
            <w:tcW w:w="708" w:type="dxa"/>
            <w:tcBorders>
              <w:top w:val="single" w:sz="4" w:space="0" w:color="auto"/>
              <w:left w:val="nil"/>
              <w:bottom w:val="single" w:sz="4" w:space="0" w:color="auto"/>
              <w:right w:val="single" w:sz="4" w:space="0" w:color="auto"/>
            </w:tcBorders>
            <w:vAlign w:val="center"/>
          </w:tcPr>
          <w:p w:rsidR="001943DF" w:rsidRDefault="001943DF" w:rsidP="001C79F3">
            <w:pPr>
              <w:jc w:val="center"/>
              <w:rPr>
                <w:rFonts w:asciiTheme="minorEastAsia" w:eastAsiaTheme="minorEastAsia" w:hAnsiTheme="minorEastAsia"/>
              </w:rPr>
            </w:pPr>
            <w:r>
              <w:rPr>
                <w:rFonts w:asciiTheme="minorEastAsia" w:eastAsiaTheme="minorEastAsia" w:hAnsiTheme="minorEastAsia"/>
              </w:rPr>
              <w:t>1/1</w:t>
            </w:r>
          </w:p>
        </w:tc>
        <w:tc>
          <w:tcPr>
            <w:tcW w:w="709"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Theme="minorEastAsia" w:eastAsiaTheme="minorEastAsia" w:hAnsiTheme="minorEastAsia"/>
              </w:rPr>
            </w:pPr>
          </w:p>
        </w:tc>
        <w:tc>
          <w:tcPr>
            <w:tcW w:w="893"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Theme="minorEastAsia" w:eastAsiaTheme="minorEastAsia" w:hAnsiTheme="minorEastAsia"/>
              </w:rPr>
            </w:pPr>
            <w:r>
              <w:rPr>
                <w:rFonts w:asciiTheme="minorEastAsia" w:eastAsiaTheme="minorEastAsia" w:hAnsiTheme="minorEastAsia"/>
              </w:rPr>
              <w:t>诊室、病房</w:t>
            </w:r>
          </w:p>
        </w:tc>
      </w:tr>
      <w:tr w:rsidR="001943DF" w:rsidTr="001C79F3">
        <w:trPr>
          <w:cantSplit/>
          <w:trHeight w:val="442"/>
        </w:trPr>
        <w:tc>
          <w:tcPr>
            <w:tcW w:w="709" w:type="dxa"/>
            <w:tcBorders>
              <w:top w:val="single" w:sz="4" w:space="0" w:color="auto"/>
              <w:left w:val="single" w:sz="4" w:space="0" w:color="auto"/>
              <w:bottom w:val="single" w:sz="4" w:space="0" w:color="auto"/>
              <w:right w:val="single" w:sz="4" w:space="0" w:color="auto"/>
            </w:tcBorders>
            <w:vAlign w:val="center"/>
          </w:tcPr>
          <w:p w:rsidR="001943DF" w:rsidRDefault="001943DF" w:rsidP="001C79F3">
            <w:pPr>
              <w:snapToGrid w:val="0"/>
              <w:jc w:val="center"/>
              <w:rPr>
                <w:rFonts w:asciiTheme="minorEastAsia" w:eastAsiaTheme="minorEastAsia" w:hAnsiTheme="minorEastAsia"/>
              </w:rPr>
            </w:pPr>
            <w:r>
              <w:rPr>
                <w:rFonts w:asciiTheme="minorEastAsia" w:eastAsiaTheme="minorEastAsia" w:hAnsiTheme="minorEastAsia"/>
              </w:rPr>
              <w:t>3</w:t>
            </w:r>
          </w:p>
        </w:tc>
        <w:tc>
          <w:tcPr>
            <w:tcW w:w="2268" w:type="dxa"/>
            <w:tcBorders>
              <w:top w:val="single" w:sz="4" w:space="0" w:color="auto"/>
              <w:left w:val="nil"/>
              <w:bottom w:val="single" w:sz="4" w:space="0" w:color="auto"/>
              <w:right w:val="single" w:sz="4" w:space="0" w:color="auto"/>
            </w:tcBorders>
            <w:vAlign w:val="center"/>
          </w:tcPr>
          <w:p w:rsidR="001943DF" w:rsidRDefault="001943DF" w:rsidP="001C79F3">
            <w:pPr>
              <w:pStyle w:val="1"/>
              <w:rPr>
                <w:rFonts w:asciiTheme="minorEastAsia" w:eastAsiaTheme="minorEastAsia" w:hAnsiTheme="minorEastAsia"/>
              </w:rPr>
            </w:pPr>
            <w:r>
              <w:rPr>
                <w:rFonts w:asciiTheme="minorEastAsia" w:eastAsiaTheme="minorEastAsia" w:hAnsiTheme="minorEastAsia"/>
              </w:rPr>
              <w:t>唾液腺疾病</w:t>
            </w:r>
          </w:p>
        </w:tc>
        <w:tc>
          <w:tcPr>
            <w:tcW w:w="851"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Theme="minorEastAsia" w:eastAsiaTheme="minorEastAsia" w:hAnsiTheme="minorEastAsia"/>
              </w:rPr>
            </w:pPr>
            <w:r>
              <w:rPr>
                <w:rFonts w:asciiTheme="minorEastAsia" w:eastAsiaTheme="minorEastAsia" w:hAnsiTheme="minorEastAsia"/>
              </w:rPr>
              <w:t>见习</w:t>
            </w:r>
          </w:p>
        </w:tc>
        <w:tc>
          <w:tcPr>
            <w:tcW w:w="567"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Theme="minorEastAsia" w:eastAsiaTheme="minorEastAsia" w:hAnsiTheme="minorEastAsia"/>
              </w:rPr>
            </w:pPr>
          </w:p>
        </w:tc>
        <w:tc>
          <w:tcPr>
            <w:tcW w:w="567"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Theme="minorEastAsia" w:eastAsiaTheme="minorEastAsia" w:hAnsiTheme="minorEastAsia"/>
              </w:rPr>
            </w:pPr>
            <w:r>
              <w:rPr>
                <w:rFonts w:asciiTheme="minorEastAsia" w:eastAsiaTheme="minorEastAsia" w:hAnsiTheme="minorEastAsia"/>
              </w:rPr>
              <w:t>√</w:t>
            </w:r>
          </w:p>
        </w:tc>
        <w:tc>
          <w:tcPr>
            <w:tcW w:w="567"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Theme="minorEastAsia" w:eastAsiaTheme="minorEastAsia" w:hAnsiTheme="minorEastAsia"/>
              </w:rPr>
            </w:pPr>
          </w:p>
        </w:tc>
        <w:tc>
          <w:tcPr>
            <w:tcW w:w="567" w:type="dxa"/>
            <w:tcBorders>
              <w:top w:val="single" w:sz="4" w:space="0" w:color="auto"/>
              <w:left w:val="nil"/>
              <w:bottom w:val="single" w:sz="4" w:space="0" w:color="auto"/>
              <w:right w:val="single" w:sz="4" w:space="0" w:color="auto"/>
            </w:tcBorders>
            <w:vAlign w:val="center"/>
          </w:tcPr>
          <w:p w:rsidR="001943DF" w:rsidRDefault="001943DF" w:rsidP="001C79F3">
            <w:pPr>
              <w:spacing w:line="0" w:lineRule="atLeast"/>
              <w:jc w:val="center"/>
              <w:rPr>
                <w:rFonts w:asciiTheme="minorEastAsia" w:eastAsiaTheme="minorEastAsia" w:hAnsiTheme="minorEastAsia"/>
              </w:rPr>
            </w:pPr>
            <w:r>
              <w:rPr>
                <w:rFonts w:asciiTheme="minorEastAsia" w:eastAsiaTheme="minorEastAsia" w:hAnsiTheme="minorEastAsia"/>
              </w:rPr>
              <w:t>1</w:t>
            </w:r>
          </w:p>
        </w:tc>
        <w:tc>
          <w:tcPr>
            <w:tcW w:w="425"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Theme="minorEastAsia" w:eastAsiaTheme="minorEastAsia" w:hAnsiTheme="minorEastAsia"/>
              </w:rPr>
            </w:pPr>
            <w:r>
              <w:rPr>
                <w:rFonts w:asciiTheme="minorEastAsia" w:eastAsiaTheme="minorEastAsia" w:hAnsiTheme="minorEastAsia"/>
              </w:rPr>
              <w:t>2</w:t>
            </w:r>
          </w:p>
        </w:tc>
        <w:tc>
          <w:tcPr>
            <w:tcW w:w="709"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Theme="minorEastAsia" w:eastAsiaTheme="minorEastAsia" w:hAnsiTheme="minorEastAsia"/>
              </w:rPr>
            </w:pPr>
          </w:p>
        </w:tc>
        <w:tc>
          <w:tcPr>
            <w:tcW w:w="708" w:type="dxa"/>
            <w:tcBorders>
              <w:top w:val="single" w:sz="4" w:space="0" w:color="auto"/>
              <w:left w:val="nil"/>
              <w:bottom w:val="single" w:sz="4" w:space="0" w:color="auto"/>
              <w:right w:val="single" w:sz="4" w:space="0" w:color="auto"/>
            </w:tcBorders>
            <w:vAlign w:val="center"/>
          </w:tcPr>
          <w:p w:rsidR="001943DF" w:rsidRDefault="001943DF" w:rsidP="001C79F3">
            <w:pPr>
              <w:jc w:val="center"/>
              <w:rPr>
                <w:rFonts w:asciiTheme="minorEastAsia" w:eastAsiaTheme="minorEastAsia" w:hAnsiTheme="minorEastAsia"/>
              </w:rPr>
            </w:pPr>
            <w:r>
              <w:rPr>
                <w:rFonts w:asciiTheme="minorEastAsia" w:eastAsiaTheme="minorEastAsia" w:hAnsiTheme="minorEastAsia"/>
              </w:rPr>
              <w:t>1/1</w:t>
            </w:r>
          </w:p>
        </w:tc>
        <w:tc>
          <w:tcPr>
            <w:tcW w:w="709"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Theme="minorEastAsia" w:eastAsiaTheme="minorEastAsia" w:hAnsiTheme="minorEastAsia"/>
              </w:rPr>
            </w:pPr>
          </w:p>
        </w:tc>
        <w:tc>
          <w:tcPr>
            <w:tcW w:w="893"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Theme="minorEastAsia" w:eastAsiaTheme="minorEastAsia" w:hAnsiTheme="minorEastAsia"/>
              </w:rPr>
            </w:pPr>
            <w:r>
              <w:rPr>
                <w:rFonts w:asciiTheme="minorEastAsia" w:eastAsiaTheme="minorEastAsia" w:hAnsiTheme="minorEastAsia"/>
              </w:rPr>
              <w:t>诊室</w:t>
            </w:r>
          </w:p>
        </w:tc>
      </w:tr>
      <w:tr w:rsidR="001943DF" w:rsidTr="001C79F3">
        <w:trPr>
          <w:cantSplit/>
          <w:trHeight w:val="464"/>
        </w:trPr>
        <w:tc>
          <w:tcPr>
            <w:tcW w:w="709" w:type="dxa"/>
            <w:tcBorders>
              <w:top w:val="single" w:sz="4" w:space="0" w:color="auto"/>
              <w:left w:val="single" w:sz="4" w:space="0" w:color="auto"/>
              <w:bottom w:val="single" w:sz="4" w:space="0" w:color="auto"/>
              <w:right w:val="single" w:sz="4" w:space="0" w:color="auto"/>
            </w:tcBorders>
            <w:vAlign w:val="center"/>
          </w:tcPr>
          <w:p w:rsidR="001943DF" w:rsidRDefault="001943DF" w:rsidP="001C79F3">
            <w:pPr>
              <w:snapToGrid w:val="0"/>
              <w:jc w:val="center"/>
              <w:rPr>
                <w:rFonts w:asciiTheme="minorEastAsia" w:eastAsiaTheme="minorEastAsia" w:hAnsiTheme="minorEastAsia"/>
              </w:rPr>
            </w:pPr>
            <w:r>
              <w:rPr>
                <w:rFonts w:asciiTheme="minorEastAsia" w:eastAsiaTheme="minorEastAsia" w:hAnsiTheme="minorEastAsia"/>
              </w:rPr>
              <w:t>4</w:t>
            </w:r>
          </w:p>
        </w:tc>
        <w:tc>
          <w:tcPr>
            <w:tcW w:w="2268" w:type="dxa"/>
            <w:tcBorders>
              <w:top w:val="single" w:sz="4" w:space="0" w:color="auto"/>
              <w:left w:val="nil"/>
              <w:bottom w:val="single" w:sz="4" w:space="0" w:color="auto"/>
              <w:right w:val="single" w:sz="4" w:space="0" w:color="auto"/>
            </w:tcBorders>
            <w:vAlign w:val="center"/>
          </w:tcPr>
          <w:p w:rsidR="001943DF" w:rsidRDefault="001943DF" w:rsidP="001C79F3">
            <w:pPr>
              <w:pStyle w:val="1"/>
              <w:rPr>
                <w:rFonts w:asciiTheme="minorEastAsia" w:eastAsiaTheme="minorEastAsia" w:hAnsiTheme="minorEastAsia"/>
              </w:rPr>
            </w:pPr>
            <w:r>
              <w:rPr>
                <w:rFonts w:asciiTheme="minorEastAsia" w:eastAsiaTheme="minorEastAsia" w:hAnsiTheme="minorEastAsia"/>
              </w:rPr>
              <w:t>颞下颌关节、面部神经疾病</w:t>
            </w:r>
          </w:p>
        </w:tc>
        <w:tc>
          <w:tcPr>
            <w:tcW w:w="851"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Theme="minorEastAsia" w:eastAsiaTheme="minorEastAsia" w:hAnsiTheme="minorEastAsia"/>
              </w:rPr>
            </w:pPr>
            <w:r>
              <w:rPr>
                <w:rFonts w:asciiTheme="minorEastAsia" w:eastAsiaTheme="minorEastAsia" w:hAnsiTheme="minorEastAsia"/>
              </w:rPr>
              <w:t>见习</w:t>
            </w:r>
          </w:p>
        </w:tc>
        <w:tc>
          <w:tcPr>
            <w:tcW w:w="567"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Theme="minorEastAsia" w:eastAsiaTheme="minorEastAsia" w:hAnsiTheme="minorEastAsia"/>
              </w:rPr>
            </w:pPr>
          </w:p>
        </w:tc>
        <w:tc>
          <w:tcPr>
            <w:tcW w:w="567"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Theme="minorEastAsia" w:eastAsiaTheme="minorEastAsia" w:hAnsiTheme="minorEastAsia"/>
              </w:rPr>
            </w:pPr>
            <w:r>
              <w:rPr>
                <w:rFonts w:asciiTheme="minorEastAsia" w:eastAsiaTheme="minorEastAsia" w:hAnsiTheme="minorEastAsia"/>
              </w:rPr>
              <w:t>√</w:t>
            </w:r>
          </w:p>
        </w:tc>
        <w:tc>
          <w:tcPr>
            <w:tcW w:w="567"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Theme="minorEastAsia" w:eastAsiaTheme="minorEastAsia" w:hAnsiTheme="minorEastAsia"/>
              </w:rPr>
            </w:pPr>
          </w:p>
        </w:tc>
        <w:tc>
          <w:tcPr>
            <w:tcW w:w="567" w:type="dxa"/>
            <w:tcBorders>
              <w:top w:val="single" w:sz="4" w:space="0" w:color="auto"/>
              <w:left w:val="nil"/>
              <w:bottom w:val="single" w:sz="4" w:space="0" w:color="auto"/>
              <w:right w:val="single" w:sz="4" w:space="0" w:color="auto"/>
            </w:tcBorders>
            <w:vAlign w:val="center"/>
          </w:tcPr>
          <w:p w:rsidR="001943DF" w:rsidRDefault="001943DF" w:rsidP="001C79F3">
            <w:pPr>
              <w:spacing w:line="0" w:lineRule="atLeast"/>
              <w:jc w:val="center"/>
              <w:rPr>
                <w:rFonts w:asciiTheme="minorEastAsia" w:eastAsiaTheme="minorEastAsia" w:hAnsiTheme="minorEastAsia"/>
              </w:rPr>
            </w:pPr>
            <w:r>
              <w:rPr>
                <w:rFonts w:asciiTheme="minorEastAsia" w:eastAsiaTheme="minorEastAsia" w:hAnsiTheme="minorEastAsia"/>
              </w:rPr>
              <w:t>1</w:t>
            </w:r>
          </w:p>
        </w:tc>
        <w:tc>
          <w:tcPr>
            <w:tcW w:w="425"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Theme="minorEastAsia" w:eastAsiaTheme="minorEastAsia" w:hAnsiTheme="minorEastAsia"/>
              </w:rPr>
            </w:pPr>
            <w:r>
              <w:rPr>
                <w:rFonts w:asciiTheme="minorEastAsia" w:eastAsiaTheme="minorEastAsia" w:hAnsiTheme="minorEastAsia"/>
              </w:rPr>
              <w:t>2</w:t>
            </w:r>
          </w:p>
        </w:tc>
        <w:tc>
          <w:tcPr>
            <w:tcW w:w="709"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Theme="minorEastAsia" w:eastAsiaTheme="minorEastAsia" w:hAnsiTheme="minorEastAsia"/>
              </w:rPr>
            </w:pPr>
          </w:p>
        </w:tc>
        <w:tc>
          <w:tcPr>
            <w:tcW w:w="708" w:type="dxa"/>
            <w:tcBorders>
              <w:top w:val="single" w:sz="4" w:space="0" w:color="auto"/>
              <w:left w:val="nil"/>
              <w:bottom w:val="single" w:sz="4" w:space="0" w:color="auto"/>
              <w:right w:val="single" w:sz="4" w:space="0" w:color="auto"/>
            </w:tcBorders>
            <w:vAlign w:val="center"/>
          </w:tcPr>
          <w:p w:rsidR="001943DF" w:rsidRDefault="001943DF" w:rsidP="001C79F3">
            <w:pPr>
              <w:jc w:val="center"/>
              <w:rPr>
                <w:rFonts w:asciiTheme="minorEastAsia" w:eastAsiaTheme="minorEastAsia" w:hAnsiTheme="minorEastAsia"/>
              </w:rPr>
            </w:pPr>
            <w:r>
              <w:rPr>
                <w:rFonts w:asciiTheme="minorEastAsia" w:eastAsiaTheme="minorEastAsia" w:hAnsiTheme="minorEastAsia"/>
              </w:rPr>
              <w:t>1/1</w:t>
            </w:r>
          </w:p>
        </w:tc>
        <w:tc>
          <w:tcPr>
            <w:tcW w:w="709"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Theme="minorEastAsia" w:eastAsiaTheme="minorEastAsia" w:hAnsiTheme="minorEastAsia"/>
              </w:rPr>
            </w:pPr>
          </w:p>
        </w:tc>
        <w:tc>
          <w:tcPr>
            <w:tcW w:w="893"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Theme="minorEastAsia" w:eastAsiaTheme="minorEastAsia" w:hAnsiTheme="minorEastAsia"/>
              </w:rPr>
            </w:pPr>
            <w:r>
              <w:rPr>
                <w:rFonts w:asciiTheme="minorEastAsia" w:eastAsiaTheme="minorEastAsia" w:hAnsiTheme="minorEastAsia"/>
              </w:rPr>
              <w:t>诊室、病房</w:t>
            </w:r>
          </w:p>
        </w:tc>
      </w:tr>
      <w:tr w:rsidR="001943DF" w:rsidTr="001C79F3">
        <w:trPr>
          <w:cantSplit/>
          <w:trHeight w:val="464"/>
        </w:trPr>
        <w:tc>
          <w:tcPr>
            <w:tcW w:w="709" w:type="dxa"/>
            <w:tcBorders>
              <w:top w:val="single" w:sz="4" w:space="0" w:color="auto"/>
              <w:left w:val="single" w:sz="4" w:space="0" w:color="auto"/>
              <w:bottom w:val="single" w:sz="4" w:space="0" w:color="auto"/>
              <w:right w:val="single" w:sz="4" w:space="0" w:color="auto"/>
            </w:tcBorders>
            <w:vAlign w:val="center"/>
          </w:tcPr>
          <w:p w:rsidR="001943DF" w:rsidRDefault="001943DF" w:rsidP="001C79F3">
            <w:pPr>
              <w:snapToGrid w:val="0"/>
              <w:jc w:val="center"/>
              <w:rPr>
                <w:rFonts w:asciiTheme="minorEastAsia" w:eastAsiaTheme="minorEastAsia" w:hAnsiTheme="minorEastAsia"/>
              </w:rPr>
            </w:pPr>
            <w:r>
              <w:rPr>
                <w:rFonts w:asciiTheme="minorEastAsia" w:eastAsiaTheme="minorEastAsia" w:hAnsiTheme="minorEastAsia"/>
              </w:rPr>
              <w:t>5</w:t>
            </w:r>
          </w:p>
        </w:tc>
        <w:tc>
          <w:tcPr>
            <w:tcW w:w="2268" w:type="dxa"/>
            <w:tcBorders>
              <w:top w:val="single" w:sz="4" w:space="0" w:color="auto"/>
              <w:left w:val="nil"/>
              <w:bottom w:val="single" w:sz="4" w:space="0" w:color="auto"/>
              <w:right w:val="single" w:sz="4" w:space="0" w:color="auto"/>
            </w:tcBorders>
            <w:vAlign w:val="center"/>
          </w:tcPr>
          <w:p w:rsidR="001943DF" w:rsidRDefault="001943DF" w:rsidP="001C79F3">
            <w:pPr>
              <w:pStyle w:val="1"/>
              <w:rPr>
                <w:rFonts w:asciiTheme="minorEastAsia" w:eastAsiaTheme="minorEastAsia" w:hAnsiTheme="minorEastAsia"/>
              </w:rPr>
            </w:pPr>
            <w:r>
              <w:rPr>
                <w:rFonts w:asciiTheme="minorEastAsia" w:eastAsiaTheme="minorEastAsia" w:hAnsiTheme="minorEastAsia"/>
              </w:rPr>
              <w:t>先天、后天面部畸形</w:t>
            </w:r>
          </w:p>
        </w:tc>
        <w:tc>
          <w:tcPr>
            <w:tcW w:w="851"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Theme="minorEastAsia" w:eastAsiaTheme="minorEastAsia" w:hAnsiTheme="minorEastAsia"/>
              </w:rPr>
            </w:pPr>
            <w:r>
              <w:rPr>
                <w:rFonts w:asciiTheme="minorEastAsia" w:eastAsiaTheme="minorEastAsia" w:hAnsiTheme="minorEastAsia"/>
              </w:rPr>
              <w:t>见习</w:t>
            </w:r>
          </w:p>
        </w:tc>
        <w:tc>
          <w:tcPr>
            <w:tcW w:w="567"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Theme="minorEastAsia" w:eastAsiaTheme="minorEastAsia" w:hAnsiTheme="minorEastAsia"/>
              </w:rPr>
            </w:pPr>
          </w:p>
        </w:tc>
        <w:tc>
          <w:tcPr>
            <w:tcW w:w="567"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Theme="minorEastAsia" w:eastAsiaTheme="minorEastAsia" w:hAnsiTheme="minorEastAsia"/>
              </w:rPr>
            </w:pPr>
            <w:r>
              <w:rPr>
                <w:rFonts w:asciiTheme="minorEastAsia" w:eastAsiaTheme="minorEastAsia" w:hAnsiTheme="minorEastAsia"/>
              </w:rPr>
              <w:t>√</w:t>
            </w:r>
          </w:p>
        </w:tc>
        <w:tc>
          <w:tcPr>
            <w:tcW w:w="567"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Theme="minorEastAsia" w:eastAsiaTheme="minorEastAsia" w:hAnsiTheme="minorEastAsia"/>
              </w:rPr>
            </w:pPr>
          </w:p>
        </w:tc>
        <w:tc>
          <w:tcPr>
            <w:tcW w:w="567" w:type="dxa"/>
            <w:tcBorders>
              <w:top w:val="single" w:sz="4" w:space="0" w:color="auto"/>
              <w:left w:val="nil"/>
              <w:bottom w:val="single" w:sz="4" w:space="0" w:color="auto"/>
              <w:right w:val="single" w:sz="4" w:space="0" w:color="auto"/>
            </w:tcBorders>
            <w:vAlign w:val="center"/>
          </w:tcPr>
          <w:p w:rsidR="001943DF" w:rsidRDefault="001943DF" w:rsidP="001C79F3">
            <w:pPr>
              <w:spacing w:line="0" w:lineRule="atLeast"/>
              <w:jc w:val="center"/>
              <w:rPr>
                <w:rFonts w:asciiTheme="minorEastAsia" w:eastAsiaTheme="minorEastAsia" w:hAnsiTheme="minorEastAsia"/>
              </w:rPr>
            </w:pPr>
            <w:r>
              <w:rPr>
                <w:rFonts w:asciiTheme="minorEastAsia" w:eastAsiaTheme="minorEastAsia" w:hAnsiTheme="minorEastAsia"/>
              </w:rPr>
              <w:t>1</w:t>
            </w:r>
          </w:p>
        </w:tc>
        <w:tc>
          <w:tcPr>
            <w:tcW w:w="425"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Theme="minorEastAsia" w:eastAsiaTheme="minorEastAsia" w:hAnsiTheme="minorEastAsia"/>
              </w:rPr>
            </w:pPr>
            <w:r>
              <w:rPr>
                <w:rFonts w:asciiTheme="minorEastAsia" w:eastAsiaTheme="minorEastAsia" w:hAnsiTheme="minorEastAsia"/>
              </w:rPr>
              <w:t>3</w:t>
            </w:r>
          </w:p>
        </w:tc>
        <w:tc>
          <w:tcPr>
            <w:tcW w:w="709"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Theme="minorEastAsia" w:eastAsiaTheme="minorEastAsia" w:hAnsiTheme="minorEastAsia"/>
              </w:rPr>
            </w:pPr>
          </w:p>
        </w:tc>
        <w:tc>
          <w:tcPr>
            <w:tcW w:w="708" w:type="dxa"/>
            <w:tcBorders>
              <w:top w:val="single" w:sz="4" w:space="0" w:color="auto"/>
              <w:left w:val="nil"/>
              <w:bottom w:val="single" w:sz="4" w:space="0" w:color="auto"/>
              <w:right w:val="single" w:sz="4" w:space="0" w:color="auto"/>
            </w:tcBorders>
            <w:vAlign w:val="center"/>
          </w:tcPr>
          <w:p w:rsidR="001943DF" w:rsidRDefault="001943DF" w:rsidP="001C79F3">
            <w:pPr>
              <w:jc w:val="center"/>
              <w:rPr>
                <w:rFonts w:asciiTheme="minorEastAsia" w:eastAsiaTheme="minorEastAsia" w:hAnsiTheme="minorEastAsia"/>
              </w:rPr>
            </w:pPr>
            <w:r>
              <w:rPr>
                <w:rFonts w:asciiTheme="minorEastAsia" w:eastAsiaTheme="minorEastAsia" w:hAnsiTheme="minorEastAsia"/>
              </w:rPr>
              <w:t>1/1</w:t>
            </w:r>
          </w:p>
        </w:tc>
        <w:tc>
          <w:tcPr>
            <w:tcW w:w="709"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Theme="minorEastAsia" w:eastAsiaTheme="minorEastAsia" w:hAnsiTheme="minorEastAsia"/>
              </w:rPr>
            </w:pPr>
          </w:p>
        </w:tc>
        <w:tc>
          <w:tcPr>
            <w:tcW w:w="893"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Theme="minorEastAsia" w:eastAsiaTheme="minorEastAsia" w:hAnsiTheme="minorEastAsia"/>
              </w:rPr>
            </w:pPr>
            <w:r>
              <w:rPr>
                <w:rFonts w:asciiTheme="minorEastAsia" w:eastAsiaTheme="minorEastAsia" w:hAnsiTheme="minorEastAsia"/>
              </w:rPr>
              <w:t>诊室、病房</w:t>
            </w:r>
          </w:p>
        </w:tc>
      </w:tr>
      <w:tr w:rsidR="001943DF" w:rsidTr="001C79F3">
        <w:trPr>
          <w:cantSplit/>
          <w:trHeight w:val="464"/>
        </w:trPr>
        <w:tc>
          <w:tcPr>
            <w:tcW w:w="709" w:type="dxa"/>
            <w:tcBorders>
              <w:top w:val="single" w:sz="4" w:space="0" w:color="auto"/>
              <w:left w:val="single" w:sz="4" w:space="0" w:color="auto"/>
              <w:bottom w:val="single" w:sz="4" w:space="0" w:color="auto"/>
              <w:right w:val="single" w:sz="4" w:space="0" w:color="auto"/>
            </w:tcBorders>
            <w:vAlign w:val="center"/>
          </w:tcPr>
          <w:p w:rsidR="001943DF" w:rsidRDefault="001943DF" w:rsidP="001C79F3">
            <w:pPr>
              <w:snapToGrid w:val="0"/>
              <w:jc w:val="center"/>
              <w:rPr>
                <w:rFonts w:asciiTheme="minorEastAsia" w:eastAsiaTheme="minorEastAsia" w:hAnsiTheme="minorEastAsia"/>
              </w:rPr>
            </w:pPr>
            <w:r>
              <w:rPr>
                <w:rFonts w:asciiTheme="minorEastAsia" w:eastAsiaTheme="minorEastAsia" w:hAnsiTheme="minorEastAsia"/>
              </w:rPr>
              <w:t>6</w:t>
            </w:r>
          </w:p>
        </w:tc>
        <w:tc>
          <w:tcPr>
            <w:tcW w:w="2268" w:type="dxa"/>
            <w:tcBorders>
              <w:top w:val="single" w:sz="4" w:space="0" w:color="auto"/>
              <w:left w:val="nil"/>
              <w:bottom w:val="single" w:sz="4" w:space="0" w:color="auto"/>
              <w:right w:val="single" w:sz="4" w:space="0" w:color="auto"/>
            </w:tcBorders>
            <w:vAlign w:val="center"/>
          </w:tcPr>
          <w:p w:rsidR="001943DF" w:rsidRDefault="001943DF" w:rsidP="001C79F3">
            <w:pPr>
              <w:pStyle w:val="1"/>
              <w:rPr>
                <w:rFonts w:asciiTheme="minorEastAsia" w:eastAsiaTheme="minorEastAsia" w:hAnsiTheme="minorEastAsia"/>
              </w:rPr>
            </w:pPr>
            <w:r>
              <w:rPr>
                <w:rFonts w:asciiTheme="minorEastAsia" w:eastAsiaTheme="minorEastAsia" w:hAnsiTheme="minorEastAsia"/>
              </w:rPr>
              <w:t>牙颌面畸形</w:t>
            </w:r>
          </w:p>
        </w:tc>
        <w:tc>
          <w:tcPr>
            <w:tcW w:w="851"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Theme="minorEastAsia" w:eastAsiaTheme="minorEastAsia" w:hAnsiTheme="minorEastAsia"/>
              </w:rPr>
            </w:pPr>
            <w:r>
              <w:rPr>
                <w:rFonts w:asciiTheme="minorEastAsia" w:eastAsiaTheme="minorEastAsia" w:hAnsiTheme="minorEastAsia"/>
              </w:rPr>
              <w:t>见习</w:t>
            </w:r>
          </w:p>
        </w:tc>
        <w:tc>
          <w:tcPr>
            <w:tcW w:w="567"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Theme="minorEastAsia" w:eastAsiaTheme="minorEastAsia" w:hAnsiTheme="minorEastAsia"/>
              </w:rPr>
            </w:pPr>
          </w:p>
        </w:tc>
        <w:tc>
          <w:tcPr>
            <w:tcW w:w="567"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Theme="minorEastAsia" w:eastAsiaTheme="minorEastAsia" w:hAnsiTheme="minorEastAsia"/>
              </w:rPr>
            </w:pPr>
            <w:r>
              <w:rPr>
                <w:rFonts w:asciiTheme="minorEastAsia" w:eastAsiaTheme="minorEastAsia" w:hAnsiTheme="minorEastAsia"/>
              </w:rPr>
              <w:t>√</w:t>
            </w:r>
          </w:p>
        </w:tc>
        <w:tc>
          <w:tcPr>
            <w:tcW w:w="567"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Theme="minorEastAsia" w:eastAsiaTheme="minorEastAsia" w:hAnsiTheme="minorEastAsia"/>
              </w:rPr>
            </w:pPr>
          </w:p>
        </w:tc>
        <w:tc>
          <w:tcPr>
            <w:tcW w:w="567" w:type="dxa"/>
            <w:tcBorders>
              <w:top w:val="single" w:sz="4" w:space="0" w:color="auto"/>
              <w:left w:val="nil"/>
              <w:bottom w:val="single" w:sz="4" w:space="0" w:color="auto"/>
              <w:right w:val="single" w:sz="4" w:space="0" w:color="auto"/>
            </w:tcBorders>
            <w:vAlign w:val="center"/>
          </w:tcPr>
          <w:p w:rsidR="001943DF" w:rsidRDefault="001943DF" w:rsidP="001C79F3">
            <w:pPr>
              <w:spacing w:line="0" w:lineRule="atLeast"/>
              <w:jc w:val="center"/>
              <w:rPr>
                <w:rFonts w:asciiTheme="minorEastAsia" w:eastAsiaTheme="minorEastAsia" w:hAnsiTheme="minorEastAsia"/>
              </w:rPr>
            </w:pPr>
            <w:r>
              <w:rPr>
                <w:rFonts w:asciiTheme="minorEastAsia" w:eastAsiaTheme="minorEastAsia" w:hAnsiTheme="minorEastAsia"/>
              </w:rPr>
              <w:t>1</w:t>
            </w:r>
          </w:p>
        </w:tc>
        <w:tc>
          <w:tcPr>
            <w:tcW w:w="425" w:type="dxa"/>
            <w:tcBorders>
              <w:top w:val="single" w:sz="4" w:space="0" w:color="auto"/>
              <w:left w:val="nil"/>
              <w:bottom w:val="single" w:sz="4" w:space="0" w:color="auto"/>
              <w:right w:val="single" w:sz="4" w:space="0" w:color="auto"/>
            </w:tcBorders>
            <w:vAlign w:val="center"/>
          </w:tcPr>
          <w:p w:rsidR="001943DF" w:rsidRDefault="001943DF" w:rsidP="001C79F3">
            <w:pPr>
              <w:snapToGrid w:val="0"/>
              <w:jc w:val="center"/>
              <w:rPr>
                <w:rFonts w:asciiTheme="minorEastAsia" w:eastAsiaTheme="minorEastAsia" w:hAnsiTheme="minorEastAsia"/>
              </w:rPr>
            </w:pPr>
            <w:r>
              <w:rPr>
                <w:rFonts w:asciiTheme="minorEastAsia" w:eastAsiaTheme="minorEastAsia" w:hAnsiTheme="minorEastAsia"/>
              </w:rPr>
              <w:t>2</w:t>
            </w:r>
          </w:p>
        </w:tc>
        <w:tc>
          <w:tcPr>
            <w:tcW w:w="709"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Theme="minorEastAsia" w:eastAsiaTheme="minorEastAsia" w:hAnsiTheme="minorEastAsia"/>
              </w:rPr>
            </w:pPr>
          </w:p>
        </w:tc>
        <w:tc>
          <w:tcPr>
            <w:tcW w:w="708" w:type="dxa"/>
            <w:tcBorders>
              <w:top w:val="single" w:sz="4" w:space="0" w:color="auto"/>
              <w:left w:val="nil"/>
              <w:bottom w:val="single" w:sz="4" w:space="0" w:color="auto"/>
              <w:right w:val="single" w:sz="4" w:space="0" w:color="auto"/>
            </w:tcBorders>
            <w:vAlign w:val="center"/>
          </w:tcPr>
          <w:p w:rsidR="001943DF" w:rsidRDefault="001943DF" w:rsidP="001C79F3">
            <w:pPr>
              <w:jc w:val="center"/>
              <w:rPr>
                <w:rFonts w:asciiTheme="minorEastAsia" w:eastAsiaTheme="minorEastAsia" w:hAnsiTheme="minorEastAsia"/>
              </w:rPr>
            </w:pPr>
            <w:r>
              <w:rPr>
                <w:rFonts w:asciiTheme="minorEastAsia" w:eastAsiaTheme="minorEastAsia" w:hAnsiTheme="minorEastAsia"/>
              </w:rPr>
              <w:t>1/1</w:t>
            </w:r>
          </w:p>
        </w:tc>
        <w:tc>
          <w:tcPr>
            <w:tcW w:w="709"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Theme="minorEastAsia" w:eastAsiaTheme="minorEastAsia" w:hAnsiTheme="minorEastAsia"/>
              </w:rPr>
            </w:pPr>
          </w:p>
        </w:tc>
        <w:tc>
          <w:tcPr>
            <w:tcW w:w="893" w:type="dxa"/>
            <w:tcBorders>
              <w:top w:val="single" w:sz="4" w:space="0" w:color="auto"/>
              <w:left w:val="nil"/>
              <w:bottom w:val="single" w:sz="4" w:space="0" w:color="auto"/>
              <w:right w:val="single" w:sz="4" w:space="0" w:color="auto"/>
            </w:tcBorders>
            <w:vAlign w:val="center"/>
          </w:tcPr>
          <w:p w:rsidR="001943DF" w:rsidRDefault="001943DF" w:rsidP="001C79F3">
            <w:pPr>
              <w:snapToGrid w:val="0"/>
              <w:rPr>
                <w:rFonts w:asciiTheme="minorEastAsia" w:eastAsiaTheme="minorEastAsia" w:hAnsiTheme="minorEastAsia"/>
              </w:rPr>
            </w:pPr>
            <w:r>
              <w:rPr>
                <w:rFonts w:asciiTheme="minorEastAsia" w:eastAsiaTheme="minorEastAsia" w:hAnsiTheme="minorEastAsia"/>
              </w:rPr>
              <w:t>诊室、病房</w:t>
            </w:r>
          </w:p>
        </w:tc>
      </w:tr>
    </w:tbl>
    <w:p w:rsidR="001943DF" w:rsidRDefault="001943DF" w:rsidP="001943DF">
      <w:pPr>
        <w:spacing w:beforeLines="100" w:before="312" w:line="360" w:lineRule="auto"/>
        <w:outlineLvl w:val="1"/>
        <w:rPr>
          <w:rFonts w:hAnsi="Times New Roman"/>
          <w:sz w:val="24"/>
          <w:szCs w:val="24"/>
        </w:rPr>
      </w:pPr>
      <w:r>
        <w:rPr>
          <w:rFonts w:hint="eastAsia"/>
          <w:sz w:val="24"/>
          <w:szCs w:val="24"/>
        </w:rPr>
        <w:t>七、能力培养与人格养成教育</w:t>
      </w:r>
    </w:p>
    <w:p w:rsidR="001943DF" w:rsidRDefault="001943DF" w:rsidP="001943DF">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具有清晰的思维、表达和写作能力，能独立思考，能与他人交流、合作。身心健康，具有自主学习和终身学习的能力。具有科学、系统、正确地采集全身病史的能力，具有系统规范地进行体格检查和专科检查的能力，具有口腔颌面外科常见病、多发病的初步诊断能力。有运用循证医学的原理并根据具体情况选择使用适合的口腔临床技术，选择最适合、</w:t>
      </w:r>
      <w:proofErr w:type="gramStart"/>
      <w:r>
        <w:rPr>
          <w:rFonts w:asciiTheme="minorEastAsia" w:eastAsiaTheme="minorEastAsia" w:hAnsiTheme="minorEastAsia" w:hint="eastAsia"/>
        </w:rPr>
        <w:t>最</w:t>
      </w:r>
      <w:proofErr w:type="gramEnd"/>
      <w:r>
        <w:rPr>
          <w:rFonts w:asciiTheme="minorEastAsia" w:eastAsiaTheme="minorEastAsia" w:hAnsiTheme="minorEastAsia" w:hint="eastAsia"/>
        </w:rPr>
        <w:t>经济的诊断、治疗手段的能力。具有开展口腔颌面外科学相关领域科学研究的初步能力以及阅读口腔颌面外科专业外文书刊的能力。</w:t>
      </w:r>
    </w:p>
    <w:p w:rsidR="001943DF" w:rsidRDefault="001943DF" w:rsidP="001943DF">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树立科学的世界观、人生观和价值观，热爱祖国，热爱口腔医学事业，愿为祖国口腔医学事业的发展和人类身心健康奋斗终身。具有崇高的理想和社会责任感，具有良好的思想道德修养和行为规范，遵纪守法，有良好医德医风，能团结协作。尊重每一个，关爱患者，将预防疾病与驱除病痛作为自己的终身责任，将维护民众的健康利益作为自己的职业责任。具有实事求是的科学态度，有创新意识和分析批判的精神。主力依法行医的法律观念，熟悉国家卫生工作方针、政策和法规，学会用法律保护患者和自身的权益。</w:t>
      </w:r>
    </w:p>
    <w:p w:rsidR="001943DF" w:rsidRDefault="001943DF" w:rsidP="001943DF">
      <w:pPr>
        <w:spacing w:beforeLines="100" w:before="312" w:line="360" w:lineRule="auto"/>
        <w:outlineLvl w:val="1"/>
        <w:rPr>
          <w:rFonts w:hAnsi="Times New Roman"/>
          <w:sz w:val="24"/>
          <w:szCs w:val="24"/>
        </w:rPr>
      </w:pPr>
      <w:r>
        <w:rPr>
          <w:rFonts w:hint="eastAsia"/>
          <w:sz w:val="24"/>
          <w:szCs w:val="24"/>
        </w:rPr>
        <w:t>八、前修课程要求</w:t>
      </w:r>
    </w:p>
    <w:p w:rsidR="001943DF" w:rsidRDefault="001943DF" w:rsidP="001943DF">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掌握《口腔解剖生理学》等内容</w:t>
      </w:r>
    </w:p>
    <w:p w:rsidR="001943DF" w:rsidRDefault="001943DF" w:rsidP="001943DF">
      <w:pPr>
        <w:spacing w:line="360" w:lineRule="auto"/>
        <w:rPr>
          <w:rFonts w:ascii="宋体" w:eastAsia="仿宋_GB2312" w:hAnsi="宋体"/>
          <w:sz w:val="24"/>
          <w:szCs w:val="24"/>
        </w:rPr>
      </w:pPr>
      <w:r>
        <w:rPr>
          <w:rFonts w:hint="eastAsia"/>
          <w:sz w:val="24"/>
          <w:szCs w:val="24"/>
        </w:rPr>
        <w:t>九、实验预习和实验报告的要求</w:t>
      </w:r>
    </w:p>
    <w:p w:rsidR="001943DF" w:rsidRDefault="001943DF" w:rsidP="001943DF">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 要求学生每次实验前预习有关的理论知识；</w:t>
      </w:r>
    </w:p>
    <w:p w:rsidR="001943DF" w:rsidRDefault="001943DF" w:rsidP="001943DF">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 每次实验结果作为实验成绩记录在案。</w:t>
      </w:r>
    </w:p>
    <w:p w:rsidR="001943DF" w:rsidRDefault="001943DF" w:rsidP="001943DF">
      <w:pPr>
        <w:spacing w:beforeLines="100" w:before="312" w:line="360" w:lineRule="auto"/>
        <w:outlineLvl w:val="1"/>
        <w:rPr>
          <w:sz w:val="24"/>
          <w:szCs w:val="24"/>
        </w:rPr>
      </w:pPr>
      <w:r>
        <w:rPr>
          <w:rFonts w:hint="eastAsia"/>
          <w:sz w:val="24"/>
          <w:szCs w:val="24"/>
        </w:rPr>
        <w:lastRenderedPageBreak/>
        <w:t>十、教材、实验指导书与主要参考书</w:t>
      </w:r>
    </w:p>
    <w:p w:rsidR="001943DF" w:rsidRDefault="001943DF" w:rsidP="001943DF">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1.《口腔颌面外科学》第7版，张志愿主编，人民卫生出版社，2015</w:t>
      </w:r>
    </w:p>
    <w:p w:rsidR="007C4EF6" w:rsidRPr="001943DF" w:rsidRDefault="007C4EF6"/>
    <w:sectPr w:rsidR="007C4EF6" w:rsidRPr="001943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9303C"/>
    <w:multiLevelType w:val="multilevel"/>
    <w:tmpl w:val="30D9303C"/>
    <w:lvl w:ilvl="0">
      <w:start w:val="1"/>
      <w:numFmt w:val="decimal"/>
      <w:lvlText w:val="%1."/>
      <w:lvlJc w:val="left"/>
      <w:pPr>
        <w:ind w:left="617" w:hanging="420"/>
      </w:pPr>
      <w:rPr>
        <w:rFonts w:ascii="Times New Roman" w:hAnsi="Times New Roman" w:cs="Times New Roman" w:hint="default"/>
      </w:rPr>
    </w:lvl>
    <w:lvl w:ilvl="1">
      <w:start w:val="1"/>
      <w:numFmt w:val="lowerLetter"/>
      <w:lvlText w:val="%2)"/>
      <w:lvlJc w:val="left"/>
      <w:pPr>
        <w:ind w:left="1037" w:hanging="420"/>
      </w:pPr>
      <w:rPr>
        <w:rFonts w:ascii="Times New Roman" w:hAnsi="Times New Roman" w:cs="Times New Roman" w:hint="default"/>
      </w:rPr>
    </w:lvl>
    <w:lvl w:ilvl="2">
      <w:start w:val="1"/>
      <w:numFmt w:val="lowerRoman"/>
      <w:lvlText w:val="%3."/>
      <w:lvlJc w:val="right"/>
      <w:pPr>
        <w:ind w:left="1457" w:hanging="420"/>
      </w:pPr>
      <w:rPr>
        <w:rFonts w:ascii="Times New Roman" w:hAnsi="Times New Roman" w:cs="Times New Roman" w:hint="default"/>
      </w:rPr>
    </w:lvl>
    <w:lvl w:ilvl="3">
      <w:start w:val="1"/>
      <w:numFmt w:val="decimal"/>
      <w:lvlText w:val="%4."/>
      <w:lvlJc w:val="left"/>
      <w:pPr>
        <w:ind w:left="1877" w:hanging="420"/>
      </w:pPr>
      <w:rPr>
        <w:rFonts w:ascii="Times New Roman" w:hAnsi="Times New Roman" w:cs="Times New Roman" w:hint="default"/>
      </w:rPr>
    </w:lvl>
    <w:lvl w:ilvl="4">
      <w:start w:val="1"/>
      <w:numFmt w:val="lowerLetter"/>
      <w:lvlText w:val="%5)"/>
      <w:lvlJc w:val="left"/>
      <w:pPr>
        <w:ind w:left="2297" w:hanging="420"/>
      </w:pPr>
      <w:rPr>
        <w:rFonts w:ascii="Times New Roman" w:hAnsi="Times New Roman" w:cs="Times New Roman" w:hint="default"/>
      </w:rPr>
    </w:lvl>
    <w:lvl w:ilvl="5">
      <w:start w:val="1"/>
      <w:numFmt w:val="lowerRoman"/>
      <w:lvlText w:val="%6."/>
      <w:lvlJc w:val="right"/>
      <w:pPr>
        <w:ind w:left="2717" w:hanging="420"/>
      </w:pPr>
      <w:rPr>
        <w:rFonts w:ascii="Times New Roman" w:hAnsi="Times New Roman" w:cs="Times New Roman" w:hint="default"/>
      </w:rPr>
    </w:lvl>
    <w:lvl w:ilvl="6">
      <w:start w:val="1"/>
      <w:numFmt w:val="decimal"/>
      <w:lvlText w:val="%7."/>
      <w:lvlJc w:val="left"/>
      <w:pPr>
        <w:ind w:left="3137" w:hanging="420"/>
      </w:pPr>
      <w:rPr>
        <w:rFonts w:ascii="Times New Roman" w:hAnsi="Times New Roman" w:cs="Times New Roman" w:hint="default"/>
      </w:rPr>
    </w:lvl>
    <w:lvl w:ilvl="7">
      <w:start w:val="1"/>
      <w:numFmt w:val="lowerLetter"/>
      <w:lvlText w:val="%8)"/>
      <w:lvlJc w:val="left"/>
      <w:pPr>
        <w:ind w:left="3557" w:hanging="420"/>
      </w:pPr>
      <w:rPr>
        <w:rFonts w:ascii="Times New Roman" w:hAnsi="Times New Roman" w:cs="Times New Roman" w:hint="default"/>
      </w:rPr>
    </w:lvl>
    <w:lvl w:ilvl="8">
      <w:start w:val="1"/>
      <w:numFmt w:val="lowerRoman"/>
      <w:lvlText w:val="%9."/>
      <w:lvlJc w:val="right"/>
      <w:pPr>
        <w:ind w:left="3977" w:hanging="420"/>
      </w:pPr>
      <w:rPr>
        <w:rFonts w:ascii="Times New Roman" w:hAnsi="Times New Roman" w:cs="Times New Roman" w:hint="default"/>
      </w:rPr>
    </w:lvl>
  </w:abstractNum>
  <w:abstractNum w:abstractNumId="1" w15:restartNumberingAfterBreak="0">
    <w:nsid w:val="4FDA194D"/>
    <w:multiLevelType w:val="multilevel"/>
    <w:tmpl w:val="4FDA194D"/>
    <w:lvl w:ilvl="0">
      <w:start w:val="1"/>
      <w:numFmt w:val="decimal"/>
      <w:lvlText w:val="%1."/>
      <w:lvlJc w:val="left"/>
      <w:pPr>
        <w:tabs>
          <w:tab w:val="left" w:pos="624"/>
        </w:tabs>
        <w:ind w:left="-283" w:firstLine="567"/>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3DF"/>
    <w:rsid w:val="001943DF"/>
    <w:rsid w:val="007C4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41FDE"/>
  <w15:chartTrackingRefBased/>
  <w15:docId w15:val="{51D00A4B-3C76-4CC2-9CC5-849E25FD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3DF"/>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纯文本1"/>
    <w:basedOn w:val="a"/>
    <w:qFormat/>
    <w:rsid w:val="001943DF"/>
    <w:pPr>
      <w:adjustRightInd w:val="0"/>
      <w:textAlignment w:val="baseline"/>
    </w:pPr>
    <w:rPr>
      <w:rFonts w:ascii="宋体"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2018-06-29T08:08:00Z</dcterms:created>
  <dcterms:modified xsi:type="dcterms:W3CDTF">2018-06-29T08:11:00Z</dcterms:modified>
</cp:coreProperties>
</file>